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6C" w:rsidRPr="003C12F4" w:rsidRDefault="0000310E" w:rsidP="00681583">
      <w:pPr>
        <w:spacing w:after="0" w:line="240" w:lineRule="auto"/>
        <w:ind w:left="-270" w:right="-540"/>
        <w:jc w:val="center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 xml:space="preserve">ADDITIONAL SUPPORT </w:t>
      </w:r>
      <w:r w:rsidR="001706EF" w:rsidRPr="003C12F4">
        <w:rPr>
          <w:rFonts w:ascii="Arial" w:hAnsi="Arial" w:cs="Arial"/>
          <w:b/>
        </w:rPr>
        <w:t>AVAILABLE FOR</w:t>
      </w:r>
      <w:r w:rsidRPr="003C12F4">
        <w:rPr>
          <w:rFonts w:ascii="Arial" w:hAnsi="Arial" w:cs="Arial"/>
          <w:b/>
        </w:rPr>
        <w:t xml:space="preserve"> </w:t>
      </w:r>
      <w:r w:rsidR="001706EF" w:rsidRPr="003C12F4">
        <w:rPr>
          <w:rFonts w:ascii="Arial" w:hAnsi="Arial" w:cs="Arial"/>
          <w:b/>
        </w:rPr>
        <w:t>CST BASED</w:t>
      </w:r>
      <w:r w:rsidRPr="003C12F4">
        <w:rPr>
          <w:rFonts w:ascii="Arial" w:hAnsi="Arial" w:cs="Arial"/>
          <w:b/>
        </w:rPr>
        <w:t xml:space="preserve"> SYSTEMS </w:t>
      </w:r>
    </w:p>
    <w:p w:rsidR="00C00549" w:rsidRDefault="0000310E" w:rsidP="00681583">
      <w:pPr>
        <w:spacing w:after="0" w:line="240" w:lineRule="auto"/>
        <w:ind w:left="-270" w:right="-540"/>
        <w:jc w:val="center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 xml:space="preserve">UNDER UNDP-GEF </w:t>
      </w:r>
      <w:r w:rsidR="008D506C" w:rsidRPr="003C12F4">
        <w:rPr>
          <w:rFonts w:ascii="Arial" w:hAnsi="Arial" w:cs="Arial"/>
          <w:b/>
        </w:rPr>
        <w:t xml:space="preserve">CSH </w:t>
      </w:r>
      <w:r w:rsidRPr="003C12F4">
        <w:rPr>
          <w:rFonts w:ascii="Arial" w:hAnsi="Arial" w:cs="Arial"/>
          <w:b/>
        </w:rPr>
        <w:t>PROJECT</w:t>
      </w:r>
    </w:p>
    <w:p w:rsidR="008D506C" w:rsidRPr="00C00549" w:rsidRDefault="00C00549" w:rsidP="00681583">
      <w:pPr>
        <w:spacing w:after="0" w:line="240" w:lineRule="auto"/>
        <w:ind w:left="-270" w:right="-540"/>
        <w:jc w:val="center"/>
        <w:rPr>
          <w:rFonts w:ascii="Arial" w:hAnsi="Arial" w:cs="Arial"/>
        </w:rPr>
      </w:pPr>
      <w:r w:rsidRPr="00C00549">
        <w:rPr>
          <w:rFonts w:ascii="Arial" w:hAnsi="Arial" w:cs="Arial"/>
        </w:rPr>
        <w:t>(</w:t>
      </w:r>
      <w:bookmarkStart w:id="0" w:name="_GoBack"/>
      <w:bookmarkEnd w:id="0"/>
      <w:r w:rsidR="00347E7D" w:rsidRPr="00C00549">
        <w:rPr>
          <w:rFonts w:ascii="Arial" w:hAnsi="Arial" w:cs="Arial"/>
        </w:rPr>
        <w:t>Slightly</w:t>
      </w:r>
      <w:r w:rsidRPr="00C00549">
        <w:rPr>
          <w:rFonts w:ascii="Arial" w:hAnsi="Arial" w:cs="Arial"/>
        </w:rPr>
        <w:t xml:space="preserve"> modified on 23.03.2015)</w:t>
      </w:r>
      <w:r w:rsidR="00CB5FAE" w:rsidRPr="00C00549">
        <w:rPr>
          <w:rFonts w:ascii="Arial" w:hAnsi="Arial" w:cs="Arial"/>
        </w:rPr>
        <w:br/>
      </w:r>
    </w:p>
    <w:p w:rsidR="0076487D" w:rsidRPr="003C12F4" w:rsidRDefault="003D75E5" w:rsidP="00681583">
      <w:pPr>
        <w:pStyle w:val="ListParagraph"/>
        <w:numPr>
          <w:ilvl w:val="0"/>
          <w:numId w:val="8"/>
        </w:numPr>
        <w:spacing w:after="0" w:line="240" w:lineRule="auto"/>
        <w:ind w:right="-540"/>
        <w:rPr>
          <w:rFonts w:ascii="Arial" w:hAnsi="Arial" w:cs="Arial"/>
        </w:rPr>
      </w:pPr>
      <w:r w:rsidRPr="003C12F4">
        <w:rPr>
          <w:rFonts w:ascii="Arial" w:hAnsi="Arial" w:cs="Arial"/>
          <w:b/>
        </w:rPr>
        <w:t>Project size 250 sq. m. &amp; above</w:t>
      </w:r>
      <w:r w:rsidR="0024384A" w:rsidRPr="003C12F4">
        <w:rPr>
          <w:rFonts w:ascii="Arial" w:hAnsi="Arial" w:cs="Arial"/>
          <w:b/>
        </w:rPr>
        <w:t xml:space="preserve"> </w:t>
      </w:r>
    </w:p>
    <w:p w:rsidR="00CE0BF5" w:rsidRPr="003C12F4" w:rsidRDefault="00CE0BF5" w:rsidP="00CE0BF5">
      <w:pPr>
        <w:pStyle w:val="ListParagraph"/>
        <w:spacing w:after="0" w:line="240" w:lineRule="auto"/>
        <w:ind w:left="90" w:right="-540"/>
        <w:rPr>
          <w:rFonts w:ascii="Arial" w:hAnsi="Arial" w:cs="Arial"/>
        </w:rPr>
      </w:pPr>
      <w:r w:rsidRPr="003C12F4">
        <w:rPr>
          <w:rFonts w:ascii="Arial" w:hAnsi="Arial" w:cs="Arial"/>
        </w:rPr>
        <w:t xml:space="preserve">(Except of </w:t>
      </w:r>
      <w:r w:rsidR="00CF2FC3" w:rsidRPr="003C12F4">
        <w:rPr>
          <w:rFonts w:ascii="Arial" w:hAnsi="Arial" w:cs="Arial"/>
        </w:rPr>
        <w:t xml:space="preserve">projects with </w:t>
      </w:r>
      <w:r w:rsidRPr="003C12F4">
        <w:rPr>
          <w:rFonts w:ascii="Arial" w:hAnsi="Arial" w:cs="Arial"/>
        </w:rPr>
        <w:t xml:space="preserve">dual axis tracked dishes </w:t>
      </w:r>
      <w:r w:rsidR="00CF2FC3" w:rsidRPr="003C12F4">
        <w:rPr>
          <w:rFonts w:ascii="Arial" w:hAnsi="Arial" w:cs="Arial"/>
        </w:rPr>
        <w:t>having</w:t>
      </w:r>
      <w:r w:rsidRPr="003C12F4">
        <w:rPr>
          <w:rFonts w:ascii="Arial" w:hAnsi="Arial" w:cs="Arial"/>
        </w:rPr>
        <w:t xml:space="preserve"> moving focus where the lower limit </w:t>
      </w:r>
      <w:r w:rsidR="00CF2FC3" w:rsidRPr="003C12F4">
        <w:rPr>
          <w:rFonts w:ascii="Arial" w:hAnsi="Arial" w:cs="Arial"/>
        </w:rPr>
        <w:t xml:space="preserve">will be </w:t>
      </w:r>
      <w:r w:rsidRPr="003C12F4">
        <w:rPr>
          <w:rFonts w:ascii="Arial" w:hAnsi="Arial" w:cs="Arial"/>
        </w:rPr>
        <w:t>150 sq.m.)</w:t>
      </w:r>
    </w:p>
    <w:p w:rsidR="00681583" w:rsidRPr="003C12F4" w:rsidRDefault="00681583" w:rsidP="00681583">
      <w:pPr>
        <w:spacing w:after="0" w:line="240" w:lineRule="auto"/>
        <w:ind w:left="90" w:right="-540"/>
        <w:rPr>
          <w:rFonts w:ascii="Arial" w:hAnsi="Arial" w:cs="Arial"/>
          <w:b/>
          <w:u w:val="single"/>
        </w:rPr>
      </w:pPr>
    </w:p>
    <w:p w:rsidR="00681583" w:rsidRPr="003C12F4" w:rsidRDefault="00681583" w:rsidP="00B80230">
      <w:pPr>
        <w:spacing w:after="0" w:line="240" w:lineRule="auto"/>
        <w:ind w:left="90" w:right="-540"/>
        <w:jc w:val="both"/>
        <w:rPr>
          <w:rFonts w:ascii="Arial" w:hAnsi="Arial" w:cs="Arial"/>
          <w:u w:val="single"/>
        </w:rPr>
      </w:pPr>
      <w:r w:rsidRPr="003C12F4">
        <w:rPr>
          <w:rFonts w:ascii="Arial" w:hAnsi="Arial" w:cs="Arial"/>
          <w:u w:val="single"/>
        </w:rPr>
        <w:t xml:space="preserve">Demonstration </w:t>
      </w:r>
      <w:r w:rsidR="001706EF" w:rsidRPr="003C12F4">
        <w:rPr>
          <w:rFonts w:ascii="Arial" w:hAnsi="Arial" w:cs="Arial"/>
          <w:u w:val="single"/>
        </w:rPr>
        <w:t>Projects:</w:t>
      </w:r>
      <w:r w:rsidRPr="003C12F4">
        <w:rPr>
          <w:rFonts w:ascii="Arial" w:hAnsi="Arial" w:cs="Arial"/>
        </w:rPr>
        <w:t xml:space="preserve"> </w:t>
      </w:r>
      <w:r w:rsidRPr="003C12F4">
        <w:rPr>
          <w:rFonts w:ascii="Arial" w:eastAsia="MS PGothic" w:hAnsi="Arial" w:cs="Arial"/>
        </w:rPr>
        <w:t xml:space="preserve">15% of </w:t>
      </w:r>
      <w:r w:rsidR="00B36F40" w:rsidRPr="003C12F4">
        <w:rPr>
          <w:rFonts w:ascii="Arial" w:eastAsia="MS PGothic" w:hAnsi="Arial" w:cs="Arial"/>
        </w:rPr>
        <w:t xml:space="preserve">MNRE </w:t>
      </w:r>
      <w:r w:rsidR="001706EF" w:rsidRPr="003C12F4">
        <w:rPr>
          <w:rFonts w:ascii="Arial" w:eastAsia="MS PGothic" w:hAnsi="Arial" w:cs="Arial"/>
        </w:rPr>
        <w:t>benchmark cost</w:t>
      </w:r>
      <w:r w:rsidRPr="003C12F4">
        <w:rPr>
          <w:rFonts w:ascii="Arial" w:eastAsia="MS PGothic" w:hAnsi="Arial" w:cs="Arial"/>
        </w:rPr>
        <w:t xml:space="preserve"> to a maximum of Rs.75 lakhs</w:t>
      </w:r>
      <w:r w:rsidR="00B80230" w:rsidRPr="003C12F4">
        <w:rPr>
          <w:rFonts w:ascii="Arial" w:eastAsia="MS PGothic" w:hAnsi="Arial" w:cs="Arial"/>
        </w:rPr>
        <w:t xml:space="preserve"> </w:t>
      </w:r>
      <w:r w:rsidR="00B80230" w:rsidRPr="003C12F4">
        <w:rPr>
          <w:rFonts w:ascii="Arial" w:hAnsi="Arial" w:cs="Arial"/>
        </w:rPr>
        <w:t>(</w:t>
      </w:r>
      <w:r w:rsidRPr="003C12F4">
        <w:rPr>
          <w:rFonts w:ascii="Arial" w:hAnsi="Arial" w:cs="Arial"/>
        </w:rPr>
        <w:t>Restricted to a few projects for support above Rs. 30 lakhs)</w:t>
      </w:r>
      <w:r w:rsidR="00DC284F" w:rsidRPr="003C12F4">
        <w:rPr>
          <w:rFonts w:ascii="Arial" w:hAnsi="Arial" w:cs="Arial"/>
        </w:rPr>
        <w:t xml:space="preserve"> </w:t>
      </w:r>
    </w:p>
    <w:p w:rsidR="00681583" w:rsidRPr="003C12F4" w:rsidRDefault="00681583" w:rsidP="00681583">
      <w:pPr>
        <w:pStyle w:val="ListParagraph"/>
        <w:spacing w:after="0" w:line="240" w:lineRule="auto"/>
        <w:ind w:left="90" w:right="-540"/>
        <w:jc w:val="both"/>
        <w:rPr>
          <w:rFonts w:ascii="Arial" w:hAnsi="Arial" w:cs="Arial"/>
        </w:rPr>
      </w:pPr>
    </w:p>
    <w:p w:rsidR="00681583" w:rsidRPr="003C12F4" w:rsidRDefault="00681583" w:rsidP="00681583">
      <w:pPr>
        <w:pStyle w:val="ListParagraph"/>
        <w:spacing w:after="0" w:line="240" w:lineRule="auto"/>
        <w:ind w:left="90" w:right="-540"/>
        <w:jc w:val="both"/>
        <w:rPr>
          <w:rFonts w:ascii="Arial" w:hAnsi="Arial" w:cs="Arial"/>
          <w:u w:val="single"/>
        </w:rPr>
      </w:pPr>
      <w:r w:rsidRPr="003C12F4">
        <w:rPr>
          <w:rFonts w:ascii="Arial" w:hAnsi="Arial" w:cs="Arial"/>
          <w:u w:val="single"/>
        </w:rPr>
        <w:t xml:space="preserve">Replication </w:t>
      </w:r>
      <w:r w:rsidR="001706EF" w:rsidRPr="003C12F4">
        <w:rPr>
          <w:rFonts w:ascii="Arial" w:hAnsi="Arial" w:cs="Arial"/>
          <w:u w:val="single"/>
        </w:rPr>
        <w:t>projects:</w:t>
      </w:r>
      <w:r w:rsidRPr="003C12F4">
        <w:rPr>
          <w:rFonts w:ascii="Arial" w:hAnsi="Arial" w:cs="Arial"/>
        </w:rPr>
        <w:t xml:space="preserve"> Rs. 5 lakhs for projects up </w:t>
      </w:r>
      <w:r w:rsidR="001706EF" w:rsidRPr="003C12F4">
        <w:rPr>
          <w:rFonts w:ascii="Arial" w:hAnsi="Arial" w:cs="Arial"/>
        </w:rPr>
        <w:t xml:space="preserve">to </w:t>
      </w:r>
      <w:r w:rsidRPr="003C12F4">
        <w:rPr>
          <w:rFonts w:ascii="Arial" w:hAnsi="Arial" w:cs="Arial"/>
        </w:rPr>
        <w:t>500 sq. m. and Rs. 10 lakhs for projects above that.</w:t>
      </w:r>
    </w:p>
    <w:p w:rsidR="00681583" w:rsidRPr="003C12F4" w:rsidRDefault="00681583" w:rsidP="00681583">
      <w:pPr>
        <w:pStyle w:val="ListParagraph"/>
        <w:autoSpaceDE w:val="0"/>
        <w:autoSpaceDN w:val="0"/>
        <w:adjustRightInd w:val="0"/>
        <w:spacing w:after="100" w:afterAutospacing="1"/>
        <w:ind w:left="0" w:right="-540"/>
        <w:rPr>
          <w:rFonts w:ascii="Arial" w:hAnsi="Arial" w:cs="Arial"/>
          <w:b/>
        </w:rPr>
      </w:pPr>
    </w:p>
    <w:p w:rsidR="006E368F" w:rsidRPr="003C12F4" w:rsidRDefault="006E368F" w:rsidP="00681583">
      <w:pPr>
        <w:pStyle w:val="ListParagraph"/>
        <w:autoSpaceDE w:val="0"/>
        <w:autoSpaceDN w:val="0"/>
        <w:adjustRightInd w:val="0"/>
        <w:spacing w:after="100" w:afterAutospacing="1"/>
        <w:ind w:left="0" w:right="-540"/>
        <w:rPr>
          <w:rFonts w:ascii="Arial" w:hAnsi="Arial" w:cs="Arial"/>
          <w:bCs/>
          <w:lang w:bidi="hi-IN"/>
        </w:rPr>
      </w:pPr>
      <w:r w:rsidRPr="003C12F4">
        <w:rPr>
          <w:rFonts w:ascii="Arial" w:hAnsi="Arial" w:cs="Arial"/>
          <w:b/>
        </w:rPr>
        <w:t xml:space="preserve">Criteria of </w:t>
      </w:r>
      <w:r w:rsidR="00681583" w:rsidRPr="003C12F4">
        <w:rPr>
          <w:rFonts w:ascii="Arial" w:hAnsi="Arial" w:cs="Arial"/>
          <w:b/>
        </w:rPr>
        <w:t xml:space="preserve">consideration as </w:t>
      </w:r>
      <w:r w:rsidRPr="003C12F4">
        <w:rPr>
          <w:rFonts w:ascii="Arial" w:hAnsi="Arial" w:cs="Arial"/>
          <w:b/>
        </w:rPr>
        <w:t xml:space="preserve">Demonstration </w:t>
      </w:r>
      <w:r w:rsidR="00681583" w:rsidRPr="003C12F4">
        <w:rPr>
          <w:rFonts w:ascii="Arial" w:hAnsi="Arial" w:cs="Arial"/>
          <w:b/>
        </w:rPr>
        <w:t xml:space="preserve">/ </w:t>
      </w:r>
      <w:r w:rsidRPr="003C12F4">
        <w:rPr>
          <w:rFonts w:ascii="Arial" w:hAnsi="Arial" w:cs="Arial"/>
          <w:b/>
        </w:rPr>
        <w:t>Replication project</w:t>
      </w:r>
    </w:p>
    <w:p w:rsidR="006E368F" w:rsidRPr="003C12F4" w:rsidRDefault="006E368F" w:rsidP="00681583">
      <w:pPr>
        <w:pStyle w:val="ListParagraph"/>
        <w:numPr>
          <w:ilvl w:val="0"/>
          <w:numId w:val="1"/>
        </w:numPr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  <w:u w:val="single"/>
        </w:rPr>
        <w:t>Replication projects</w:t>
      </w:r>
      <w:r w:rsidRPr="003C12F4">
        <w:rPr>
          <w:rFonts w:ascii="Arial" w:hAnsi="Arial" w:cs="Arial"/>
        </w:rPr>
        <w:t xml:space="preserve"> : </w:t>
      </w:r>
      <w:r w:rsidR="000A082A" w:rsidRPr="003C12F4">
        <w:rPr>
          <w:rFonts w:ascii="Arial" w:hAnsi="Arial" w:cs="Arial"/>
        </w:rPr>
        <w:t xml:space="preserve">Systems based on </w:t>
      </w:r>
      <w:r w:rsidRPr="003C12F4">
        <w:rPr>
          <w:rFonts w:ascii="Arial" w:hAnsi="Arial" w:cs="Arial"/>
        </w:rPr>
        <w:t xml:space="preserve">Scheffler (16 sq. m. single axis tracked) </w:t>
      </w:r>
      <w:r w:rsidR="000A082A" w:rsidRPr="003C12F4">
        <w:rPr>
          <w:rFonts w:ascii="Arial" w:hAnsi="Arial" w:cs="Arial"/>
        </w:rPr>
        <w:t xml:space="preserve">dishes </w:t>
      </w:r>
      <w:r w:rsidRPr="003C12F4">
        <w:rPr>
          <w:rFonts w:ascii="Arial" w:hAnsi="Arial" w:cs="Arial"/>
        </w:rPr>
        <w:t>for all applications</w:t>
      </w:r>
      <w:r w:rsidR="00201247" w:rsidRPr="003C12F4">
        <w:rPr>
          <w:rFonts w:ascii="Arial" w:hAnsi="Arial" w:cs="Arial"/>
        </w:rPr>
        <w:t xml:space="preserve"> </w:t>
      </w:r>
    </w:p>
    <w:p w:rsidR="00A570FD" w:rsidRPr="003C12F4" w:rsidRDefault="00A570FD" w:rsidP="00681583">
      <w:pPr>
        <w:pStyle w:val="ListParagraph"/>
        <w:spacing w:after="120" w:line="240" w:lineRule="auto"/>
        <w:ind w:right="-540"/>
        <w:jc w:val="both"/>
        <w:rPr>
          <w:rFonts w:ascii="Arial" w:hAnsi="Arial" w:cs="Arial"/>
        </w:rPr>
      </w:pPr>
    </w:p>
    <w:p w:rsidR="000A082A" w:rsidRPr="003C12F4" w:rsidRDefault="006E368F" w:rsidP="00681583">
      <w:pPr>
        <w:pStyle w:val="ListParagraph"/>
        <w:numPr>
          <w:ilvl w:val="0"/>
          <w:numId w:val="1"/>
        </w:numPr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  <w:u w:val="single"/>
        </w:rPr>
        <w:t xml:space="preserve">Demonstration </w:t>
      </w:r>
      <w:r w:rsidR="001706EF" w:rsidRPr="003C12F4">
        <w:rPr>
          <w:rFonts w:ascii="Arial" w:hAnsi="Arial" w:cs="Arial"/>
          <w:u w:val="single"/>
        </w:rPr>
        <w:t>projects</w:t>
      </w:r>
      <w:r w:rsidR="001706EF" w:rsidRPr="003C12F4">
        <w:rPr>
          <w:rFonts w:ascii="Arial" w:hAnsi="Arial" w:cs="Arial"/>
        </w:rPr>
        <w:t>:</w:t>
      </w:r>
      <w:r w:rsidRPr="003C12F4">
        <w:rPr>
          <w:rFonts w:ascii="Arial" w:hAnsi="Arial" w:cs="Arial"/>
        </w:rPr>
        <w:t xml:space="preserve"> All other </w:t>
      </w:r>
      <w:r w:rsidR="001706EF" w:rsidRPr="003C12F4">
        <w:rPr>
          <w:rFonts w:ascii="Arial" w:hAnsi="Arial" w:cs="Arial"/>
        </w:rPr>
        <w:t>projects with</w:t>
      </w:r>
      <w:r w:rsidRPr="003C12F4">
        <w:rPr>
          <w:rFonts w:ascii="Arial" w:hAnsi="Arial" w:cs="Arial"/>
        </w:rPr>
        <w:t xml:space="preserve"> CSTs of different sizes for various applications in different sectors/ type of establishments</w:t>
      </w:r>
      <w:r w:rsidR="00201247" w:rsidRPr="003C12F4">
        <w:rPr>
          <w:rFonts w:ascii="Arial" w:hAnsi="Arial" w:cs="Arial"/>
        </w:rPr>
        <w:t xml:space="preserve">. Replication projects with </w:t>
      </w:r>
      <w:r w:rsidR="00201247" w:rsidRPr="003C12F4">
        <w:rPr>
          <w:rFonts w:ascii="Arial" w:hAnsi="Arial" w:cs="Arial"/>
          <w:bCs/>
          <w:lang w:bidi="hi-IN"/>
        </w:rPr>
        <w:t xml:space="preserve">newer applications or improved version of existing technologies and innovative ideas leading to improved performance/ durability/ user friendly techniques or reduction in cost </w:t>
      </w:r>
      <w:proofErr w:type="spellStart"/>
      <w:r w:rsidR="00201247" w:rsidRPr="003C12F4">
        <w:rPr>
          <w:rFonts w:ascii="Arial" w:hAnsi="Arial" w:cs="Arial"/>
          <w:bCs/>
          <w:lang w:bidi="hi-IN"/>
        </w:rPr>
        <w:t>etc</w:t>
      </w:r>
      <w:proofErr w:type="spellEnd"/>
      <w:r w:rsidR="00201247" w:rsidRPr="003C12F4">
        <w:rPr>
          <w:rFonts w:ascii="Arial" w:hAnsi="Arial" w:cs="Arial"/>
          <w:bCs/>
          <w:lang w:bidi="hi-IN"/>
        </w:rPr>
        <w:t xml:space="preserve"> will also come under this category</w:t>
      </w:r>
    </w:p>
    <w:p w:rsidR="00A570FD" w:rsidRPr="003C12F4" w:rsidRDefault="006E368F" w:rsidP="003C26F5">
      <w:pPr>
        <w:spacing w:after="0" w:line="240" w:lineRule="auto"/>
        <w:ind w:right="-547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 xml:space="preserve">Criteria for support to </w:t>
      </w:r>
      <w:r w:rsidR="003D3545" w:rsidRPr="003C12F4">
        <w:rPr>
          <w:rFonts w:ascii="Arial" w:hAnsi="Arial" w:cs="Arial"/>
          <w:b/>
        </w:rPr>
        <w:t xml:space="preserve">Channel Partners/ </w:t>
      </w:r>
      <w:r w:rsidRPr="003C12F4">
        <w:rPr>
          <w:rFonts w:ascii="Arial" w:hAnsi="Arial" w:cs="Arial"/>
          <w:b/>
        </w:rPr>
        <w:t xml:space="preserve">manufacturers for Demonstration projects </w:t>
      </w:r>
    </w:p>
    <w:p w:rsidR="003D3545" w:rsidRPr="003C12F4" w:rsidRDefault="00E10FCC" w:rsidP="003C26F5">
      <w:pPr>
        <w:pStyle w:val="ListParagraph"/>
        <w:numPr>
          <w:ilvl w:val="0"/>
          <w:numId w:val="5"/>
        </w:numPr>
        <w:spacing w:after="0" w:line="240" w:lineRule="auto"/>
        <w:ind w:right="-547"/>
        <w:jc w:val="both"/>
        <w:rPr>
          <w:rFonts w:ascii="Arial" w:hAnsi="Arial" w:cs="Arial"/>
        </w:rPr>
      </w:pPr>
      <w:r w:rsidRPr="003C12F4">
        <w:rPr>
          <w:rFonts w:ascii="Arial" w:hAnsi="Arial" w:cs="Arial"/>
          <w:u w:val="single"/>
        </w:rPr>
        <w:t xml:space="preserve">Single </w:t>
      </w:r>
      <w:r w:rsidR="006250C4" w:rsidRPr="003C12F4">
        <w:rPr>
          <w:rFonts w:ascii="Arial" w:hAnsi="Arial" w:cs="Arial"/>
          <w:u w:val="single"/>
        </w:rPr>
        <w:t xml:space="preserve">technology of a particular </w:t>
      </w:r>
      <w:r w:rsidR="00A570FD" w:rsidRPr="003C12F4">
        <w:rPr>
          <w:rFonts w:ascii="Arial" w:hAnsi="Arial" w:cs="Arial"/>
          <w:u w:val="single"/>
        </w:rPr>
        <w:t>size/</w:t>
      </w:r>
      <w:r w:rsidR="006250C4" w:rsidRPr="003C12F4">
        <w:rPr>
          <w:rFonts w:ascii="Arial" w:hAnsi="Arial" w:cs="Arial"/>
          <w:u w:val="single"/>
        </w:rPr>
        <w:t>design</w:t>
      </w:r>
      <w:r w:rsidR="006E368F" w:rsidRPr="003C12F4">
        <w:rPr>
          <w:rFonts w:ascii="Arial" w:hAnsi="Arial" w:cs="Arial"/>
          <w:u w:val="single"/>
        </w:rPr>
        <w:t xml:space="preserve"> for all applications</w:t>
      </w:r>
      <w:r w:rsidR="006E368F" w:rsidRPr="003C12F4">
        <w:rPr>
          <w:rFonts w:ascii="Arial" w:hAnsi="Arial" w:cs="Arial"/>
        </w:rPr>
        <w:t xml:space="preserve">:  </w:t>
      </w:r>
      <w:r w:rsidR="003D3545" w:rsidRPr="003C12F4">
        <w:rPr>
          <w:rFonts w:ascii="Arial" w:hAnsi="Arial" w:cs="Arial"/>
        </w:rPr>
        <w:t>M</w:t>
      </w:r>
      <w:r w:rsidR="00165AF5" w:rsidRPr="003C12F4">
        <w:rPr>
          <w:rFonts w:ascii="Arial" w:hAnsi="Arial" w:cs="Arial"/>
        </w:rPr>
        <w:t>aximum 5</w:t>
      </w:r>
      <w:r w:rsidR="006E368F" w:rsidRPr="003C12F4">
        <w:rPr>
          <w:rFonts w:ascii="Arial" w:hAnsi="Arial" w:cs="Arial"/>
        </w:rPr>
        <w:t xml:space="preserve"> projects of one application but in different sectors/ type of establishment. </w:t>
      </w:r>
    </w:p>
    <w:p w:rsidR="00997D21" w:rsidRPr="003C12F4" w:rsidRDefault="00A570FD" w:rsidP="00681583">
      <w:pPr>
        <w:pStyle w:val="ListParagraph"/>
        <w:numPr>
          <w:ilvl w:val="0"/>
          <w:numId w:val="1"/>
        </w:numPr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Above criteria will be followed for other technologies of different designs/sizes</w:t>
      </w:r>
    </w:p>
    <w:p w:rsidR="003D3545" w:rsidRPr="003C12F4" w:rsidRDefault="003D3545" w:rsidP="00681583">
      <w:pPr>
        <w:pStyle w:val="ListParagraph"/>
        <w:numPr>
          <w:ilvl w:val="0"/>
          <w:numId w:val="1"/>
        </w:numPr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After this all such projects will come in replication category.</w:t>
      </w:r>
    </w:p>
    <w:p w:rsidR="00997D21" w:rsidRPr="003C12F4" w:rsidRDefault="00997D21" w:rsidP="00681583">
      <w:pPr>
        <w:pStyle w:val="ListParagraph"/>
        <w:numPr>
          <w:ilvl w:val="0"/>
          <w:numId w:val="1"/>
        </w:numPr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  <w:u w:val="single"/>
        </w:rPr>
        <w:t>Technologies to be supported</w:t>
      </w:r>
      <w:r w:rsidRPr="003C12F4">
        <w:rPr>
          <w:rFonts w:ascii="Arial" w:hAnsi="Arial" w:cs="Arial"/>
        </w:rPr>
        <w:t xml:space="preserve"> : Paraboloid dish, Arun </w:t>
      </w:r>
      <w:r w:rsidR="00DC284F" w:rsidRPr="003C12F4">
        <w:rPr>
          <w:rFonts w:ascii="Arial" w:hAnsi="Arial" w:cs="Arial"/>
        </w:rPr>
        <w:t xml:space="preserve">dish </w:t>
      </w:r>
      <w:r w:rsidRPr="003C12F4">
        <w:rPr>
          <w:rFonts w:ascii="Arial" w:hAnsi="Arial" w:cs="Arial"/>
        </w:rPr>
        <w:t>Scheffler (16 sq. m. dual axis tracked), Scheffler dish (</w:t>
      </w:r>
      <w:r w:rsidR="00DC284F" w:rsidRPr="003C12F4">
        <w:rPr>
          <w:rFonts w:ascii="Arial" w:hAnsi="Arial" w:cs="Arial"/>
        </w:rPr>
        <w:t>a</w:t>
      </w:r>
      <w:r w:rsidRPr="003C12F4">
        <w:rPr>
          <w:rFonts w:ascii="Arial" w:hAnsi="Arial" w:cs="Arial"/>
        </w:rPr>
        <w:t xml:space="preserve">bove 16 sq.m. size), PTC (Non evacuated receiver), </w:t>
      </w:r>
      <w:r w:rsidR="003D3545" w:rsidRPr="003C12F4">
        <w:rPr>
          <w:rFonts w:ascii="Arial" w:hAnsi="Arial" w:cs="Arial"/>
        </w:rPr>
        <w:t>PTC (</w:t>
      </w:r>
      <w:r w:rsidRPr="003C12F4">
        <w:rPr>
          <w:rFonts w:ascii="Arial" w:hAnsi="Arial" w:cs="Arial"/>
        </w:rPr>
        <w:t>Evacuated receiver), LFR, Non-Imaging concentrators</w:t>
      </w:r>
    </w:p>
    <w:p w:rsidR="00997D21" w:rsidRPr="003C12F4" w:rsidRDefault="00997D21" w:rsidP="00681583">
      <w:pPr>
        <w:pStyle w:val="ListParagraph"/>
        <w:spacing w:after="120" w:line="240" w:lineRule="auto"/>
        <w:ind w:left="0" w:right="-540"/>
        <w:jc w:val="both"/>
        <w:rPr>
          <w:rFonts w:ascii="Arial" w:hAnsi="Arial" w:cs="Arial"/>
          <w:b/>
        </w:rPr>
      </w:pPr>
    </w:p>
    <w:p w:rsidR="00997D21" w:rsidRPr="003C12F4" w:rsidRDefault="001706EF" w:rsidP="00681583">
      <w:pPr>
        <w:pStyle w:val="ListParagraph"/>
        <w:spacing w:after="120" w:line="240" w:lineRule="auto"/>
        <w:ind w:left="0" w:right="-540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>Maximum CST</w:t>
      </w:r>
      <w:r w:rsidR="006E368F" w:rsidRPr="003C12F4">
        <w:rPr>
          <w:rFonts w:ascii="Arial" w:hAnsi="Arial" w:cs="Arial"/>
          <w:b/>
        </w:rPr>
        <w:t xml:space="preserve"> area to be supported till </w:t>
      </w:r>
      <w:r w:rsidR="00623A4F" w:rsidRPr="003C12F4">
        <w:rPr>
          <w:rFonts w:ascii="Arial" w:hAnsi="Arial" w:cs="Arial"/>
          <w:b/>
        </w:rPr>
        <w:t>June 2015</w:t>
      </w:r>
      <w:r w:rsidR="006E368F" w:rsidRPr="003C12F4">
        <w:rPr>
          <w:rFonts w:ascii="Arial" w:hAnsi="Arial" w:cs="Arial"/>
          <w:b/>
        </w:rPr>
        <w:t xml:space="preserve"> </w:t>
      </w:r>
    </w:p>
    <w:p w:rsidR="003D3545" w:rsidRPr="003C12F4" w:rsidRDefault="003D3545" w:rsidP="00681583">
      <w:pPr>
        <w:tabs>
          <w:tab w:val="left" w:pos="720"/>
        </w:tabs>
        <w:spacing w:after="120" w:line="240" w:lineRule="auto"/>
        <w:ind w:right="-540"/>
        <w:jc w:val="both"/>
        <w:rPr>
          <w:rFonts w:ascii="Arial" w:hAnsi="Arial" w:cs="Arial"/>
          <w:u w:val="single"/>
        </w:rPr>
      </w:pPr>
      <w:r w:rsidRPr="003C12F4">
        <w:rPr>
          <w:rFonts w:ascii="Arial" w:hAnsi="Arial" w:cs="Arial"/>
          <w:u w:val="single"/>
        </w:rPr>
        <w:t>Demonstration Projects</w:t>
      </w:r>
      <w:r w:rsidR="00997D21" w:rsidRPr="003C12F4">
        <w:rPr>
          <w:rFonts w:ascii="Arial" w:hAnsi="Arial" w:cs="Arial"/>
          <w:u w:val="single"/>
        </w:rPr>
        <w:t xml:space="preserve"> </w:t>
      </w:r>
    </w:p>
    <w:p w:rsidR="00E10FCC" w:rsidRPr="003C12F4" w:rsidRDefault="001706EF" w:rsidP="00681583">
      <w:pPr>
        <w:pStyle w:val="ListParagraph"/>
        <w:numPr>
          <w:ilvl w:val="0"/>
          <w:numId w:val="4"/>
        </w:numPr>
        <w:tabs>
          <w:tab w:val="left" w:pos="720"/>
        </w:tabs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Total:</w:t>
      </w:r>
      <w:r w:rsidR="006E368F" w:rsidRPr="003C12F4">
        <w:rPr>
          <w:rFonts w:ascii="Arial" w:hAnsi="Arial" w:cs="Arial"/>
        </w:rPr>
        <w:t xml:space="preserve"> </w:t>
      </w:r>
      <w:r w:rsidR="00E10FCC" w:rsidRPr="003C12F4">
        <w:rPr>
          <w:rFonts w:ascii="Arial" w:hAnsi="Arial" w:cs="Arial"/>
        </w:rPr>
        <w:t>15</w:t>
      </w:r>
      <w:r w:rsidR="006E368F" w:rsidRPr="003C12F4">
        <w:rPr>
          <w:rFonts w:ascii="Arial" w:hAnsi="Arial" w:cs="Arial"/>
        </w:rPr>
        <w:t>,000 sq. m.</w:t>
      </w:r>
    </w:p>
    <w:p w:rsidR="00824949" w:rsidRPr="003C12F4" w:rsidRDefault="00824949" w:rsidP="00681583">
      <w:pPr>
        <w:pStyle w:val="ListParagraph"/>
        <w:tabs>
          <w:tab w:val="left" w:pos="720"/>
        </w:tabs>
        <w:spacing w:after="120" w:line="240" w:lineRule="auto"/>
        <w:ind w:right="-540"/>
        <w:jc w:val="both"/>
        <w:rPr>
          <w:rFonts w:ascii="Arial" w:hAnsi="Arial" w:cs="Arial"/>
        </w:rPr>
      </w:pPr>
    </w:p>
    <w:p w:rsidR="00623A4F" w:rsidRPr="003C12F4" w:rsidRDefault="00997D21" w:rsidP="00FB2552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right="-540"/>
        <w:jc w:val="both"/>
        <w:rPr>
          <w:rFonts w:ascii="Arial" w:hAnsi="Arial" w:cs="Arial"/>
          <w:u w:val="single"/>
        </w:rPr>
      </w:pPr>
      <w:r w:rsidRPr="003C12F4">
        <w:rPr>
          <w:rFonts w:ascii="Arial" w:hAnsi="Arial" w:cs="Arial"/>
        </w:rPr>
        <w:t xml:space="preserve">To each Channel partner / manufacturer on CSTs of </w:t>
      </w:r>
      <w:r w:rsidR="001706EF" w:rsidRPr="003C12F4">
        <w:rPr>
          <w:rFonts w:ascii="Arial" w:hAnsi="Arial" w:cs="Arial"/>
        </w:rPr>
        <w:t>all sizes</w:t>
      </w:r>
      <w:r w:rsidRPr="003C12F4">
        <w:rPr>
          <w:rFonts w:ascii="Arial" w:hAnsi="Arial" w:cs="Arial"/>
        </w:rPr>
        <w:t xml:space="preserve">/ </w:t>
      </w:r>
      <w:r w:rsidR="001706EF" w:rsidRPr="003C12F4">
        <w:rPr>
          <w:rFonts w:ascii="Arial" w:hAnsi="Arial" w:cs="Arial"/>
        </w:rPr>
        <w:t>designs</w:t>
      </w:r>
      <w:r w:rsidR="00623A4F" w:rsidRPr="003C12F4">
        <w:rPr>
          <w:rFonts w:ascii="Arial" w:hAnsi="Arial" w:cs="Arial"/>
        </w:rPr>
        <w:t xml:space="preserve"> </w:t>
      </w:r>
      <w:r w:rsidR="001706EF" w:rsidRPr="003C12F4">
        <w:rPr>
          <w:rFonts w:ascii="Arial" w:hAnsi="Arial" w:cs="Arial"/>
        </w:rPr>
        <w:t>:</w:t>
      </w:r>
      <w:r w:rsidR="00E10FCC" w:rsidRPr="003C12F4">
        <w:rPr>
          <w:rFonts w:ascii="Arial" w:hAnsi="Arial" w:cs="Arial"/>
        </w:rPr>
        <w:t xml:space="preserve"> </w:t>
      </w:r>
      <w:r w:rsidR="00E10FCC" w:rsidRPr="003C12F4">
        <w:rPr>
          <w:rFonts w:ascii="Arial" w:hAnsi="Arial" w:cs="Arial"/>
          <w:u w:val="single"/>
        </w:rPr>
        <w:t>5,000 sq. m</w:t>
      </w:r>
      <w:r w:rsidR="001706EF" w:rsidRPr="003C12F4">
        <w:rPr>
          <w:rFonts w:ascii="Arial" w:hAnsi="Arial" w:cs="Arial"/>
          <w:u w:val="single"/>
        </w:rPr>
        <w:t>.</w:t>
      </w:r>
      <w:r w:rsidR="001706EF" w:rsidRPr="003C12F4">
        <w:rPr>
          <w:rFonts w:ascii="Arial" w:hAnsi="Arial" w:cs="Arial"/>
        </w:rPr>
        <w:t xml:space="preserve"> (</w:t>
      </w:r>
      <w:r w:rsidRPr="003C12F4">
        <w:rPr>
          <w:rFonts w:ascii="Arial" w:hAnsi="Arial" w:cs="Arial"/>
        </w:rPr>
        <w:t xml:space="preserve">Channel partner) &amp; </w:t>
      </w:r>
      <w:r w:rsidR="00623A4F" w:rsidRPr="003C12F4">
        <w:rPr>
          <w:rFonts w:ascii="Arial" w:hAnsi="Arial" w:cs="Arial"/>
        </w:rPr>
        <w:t xml:space="preserve"> </w:t>
      </w:r>
      <w:r w:rsidRPr="003C12F4">
        <w:rPr>
          <w:rFonts w:ascii="Arial" w:hAnsi="Arial" w:cs="Arial"/>
          <w:u w:val="single"/>
        </w:rPr>
        <w:t xml:space="preserve">2500 </w:t>
      </w:r>
      <w:r w:rsidR="00623A4F" w:rsidRPr="003C12F4">
        <w:rPr>
          <w:rFonts w:ascii="Arial" w:hAnsi="Arial" w:cs="Arial"/>
          <w:u w:val="single"/>
        </w:rPr>
        <w:t>sq. m</w:t>
      </w:r>
      <w:r w:rsidR="00623A4F" w:rsidRPr="003C12F4">
        <w:rPr>
          <w:rFonts w:ascii="Arial" w:hAnsi="Arial" w:cs="Arial"/>
        </w:rPr>
        <w:t xml:space="preserve">. </w:t>
      </w:r>
      <w:r w:rsidRPr="003C12F4">
        <w:rPr>
          <w:rFonts w:ascii="Arial" w:hAnsi="Arial" w:cs="Arial"/>
        </w:rPr>
        <w:t>(Other manufacturers)</w:t>
      </w:r>
      <w:r w:rsidR="00E10FCC" w:rsidRPr="003C12F4">
        <w:rPr>
          <w:rFonts w:ascii="Arial" w:hAnsi="Arial" w:cs="Arial"/>
        </w:rPr>
        <w:t xml:space="preserve"> or less if 15,000 sq. m reached in total by </w:t>
      </w:r>
      <w:r w:rsidR="00E43614" w:rsidRPr="003C12F4">
        <w:rPr>
          <w:rFonts w:ascii="Arial" w:hAnsi="Arial" w:cs="Arial"/>
        </w:rPr>
        <w:t>June, 2015</w:t>
      </w:r>
      <w:r w:rsidR="00304037" w:rsidRPr="003C12F4">
        <w:rPr>
          <w:rFonts w:ascii="Arial" w:hAnsi="Arial" w:cs="Arial"/>
        </w:rPr>
        <w:t xml:space="preserve"> on first cum first basis</w:t>
      </w:r>
      <w:r w:rsidR="00623A4F" w:rsidRPr="003C12F4">
        <w:rPr>
          <w:rFonts w:ascii="Arial" w:hAnsi="Arial" w:cs="Arial"/>
        </w:rPr>
        <w:t xml:space="preserve">. </w:t>
      </w:r>
      <w:r w:rsidR="00B36F40" w:rsidRPr="003C12F4">
        <w:rPr>
          <w:rFonts w:ascii="Arial" w:hAnsi="Arial" w:cs="Arial"/>
        </w:rPr>
        <w:t>(Date may be extended on seeing the response)</w:t>
      </w:r>
      <w:r w:rsidR="00304037" w:rsidRPr="003C12F4">
        <w:rPr>
          <w:rFonts w:ascii="Arial" w:hAnsi="Arial" w:cs="Arial"/>
        </w:rPr>
        <w:t>.</w:t>
      </w:r>
      <w:r w:rsidR="00623A4F" w:rsidRPr="003C12F4">
        <w:rPr>
          <w:rFonts w:ascii="Arial" w:hAnsi="Arial" w:cs="Arial"/>
        </w:rPr>
        <w:t xml:space="preserve"> </w:t>
      </w:r>
      <w:r w:rsidR="00623A4F" w:rsidRPr="003C12F4">
        <w:rPr>
          <w:rFonts w:ascii="Arial" w:hAnsi="Arial" w:cs="Arial"/>
          <w:u w:val="single"/>
        </w:rPr>
        <w:t>After June 2015 all projects of above 150-250 sq. m. may be considered as replication projects subject to review by PEC. No project may be taken as Demonstration project.</w:t>
      </w:r>
    </w:p>
    <w:p w:rsidR="002C5925" w:rsidRPr="003C12F4" w:rsidRDefault="002C5925" w:rsidP="00681583">
      <w:pPr>
        <w:pStyle w:val="ListParagraph"/>
        <w:spacing w:after="0" w:line="240" w:lineRule="auto"/>
        <w:ind w:left="0" w:right="-540"/>
        <w:jc w:val="both"/>
        <w:rPr>
          <w:rFonts w:ascii="Arial" w:hAnsi="Arial" w:cs="Arial"/>
        </w:rPr>
      </w:pPr>
    </w:p>
    <w:p w:rsidR="00681583" w:rsidRPr="003C12F4" w:rsidRDefault="002C5925" w:rsidP="003C26F5">
      <w:pPr>
        <w:pStyle w:val="ListParagraph"/>
        <w:spacing w:after="120" w:line="240" w:lineRule="auto"/>
        <w:ind w:left="0"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  <w:u w:val="single"/>
        </w:rPr>
        <w:t>Replication projects:</w:t>
      </w:r>
      <w:r w:rsidR="003C26F5" w:rsidRPr="003C12F4">
        <w:rPr>
          <w:rFonts w:ascii="Arial" w:hAnsi="Arial" w:cs="Arial"/>
        </w:rPr>
        <w:t xml:space="preserve"> No limit</w:t>
      </w:r>
    </w:p>
    <w:p w:rsidR="00824949" w:rsidRPr="003C12F4" w:rsidRDefault="00824949" w:rsidP="00255CDC">
      <w:pPr>
        <w:spacing w:after="60"/>
        <w:ind w:right="-547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>Use of available support</w:t>
      </w:r>
    </w:p>
    <w:p w:rsidR="00824949" w:rsidRPr="003C12F4" w:rsidRDefault="00824949" w:rsidP="00255CDC">
      <w:pPr>
        <w:spacing w:after="60" w:line="240" w:lineRule="auto"/>
        <w:ind w:right="-547"/>
        <w:jc w:val="both"/>
        <w:rPr>
          <w:rFonts w:ascii="Arial" w:hAnsi="Arial" w:cs="Arial"/>
          <w:bCs/>
          <w:lang w:bidi="hi-IN"/>
        </w:rPr>
      </w:pPr>
      <w:r w:rsidRPr="003C12F4">
        <w:rPr>
          <w:rFonts w:ascii="Arial" w:hAnsi="Arial" w:cs="Arial"/>
          <w:bCs/>
          <w:lang w:bidi="hi-IN"/>
        </w:rPr>
        <w:t xml:space="preserve">The support is available to share owner’s expenses for following </w:t>
      </w:r>
      <w:r w:rsidRPr="003C12F4">
        <w:rPr>
          <w:rFonts w:ascii="Arial" w:hAnsi="Arial" w:cs="Arial"/>
        </w:rPr>
        <w:t>which otherwise also is to be done in MNRE programme to avail the subsidy</w:t>
      </w:r>
      <w:r w:rsidRPr="003C12F4">
        <w:rPr>
          <w:rFonts w:ascii="Arial" w:hAnsi="Arial" w:cs="Arial"/>
          <w:bCs/>
          <w:lang w:bidi="hi-IN"/>
        </w:rPr>
        <w:t>:</w:t>
      </w:r>
    </w:p>
    <w:p w:rsidR="00824949" w:rsidRPr="003C12F4" w:rsidRDefault="00824949" w:rsidP="003C26F5">
      <w:pPr>
        <w:spacing w:after="0" w:line="240" w:lineRule="auto"/>
        <w:ind w:right="-547"/>
        <w:rPr>
          <w:rFonts w:ascii="Arial" w:hAnsi="Arial" w:cs="Arial"/>
          <w:b/>
          <w:u w:val="single"/>
        </w:rPr>
      </w:pPr>
      <w:r w:rsidRPr="003C12F4">
        <w:rPr>
          <w:rFonts w:ascii="Arial" w:hAnsi="Arial" w:cs="Arial"/>
          <w:bCs/>
          <w:u w:val="single"/>
          <w:lang w:bidi="hi-IN"/>
        </w:rPr>
        <w:t>Demonstration projects</w:t>
      </w:r>
      <w:r w:rsidR="003C26F5" w:rsidRPr="003C12F4">
        <w:rPr>
          <w:rFonts w:ascii="Arial" w:hAnsi="Arial" w:cs="Arial"/>
          <w:bCs/>
          <w:u w:val="single"/>
          <w:lang w:bidi="hi-IN"/>
        </w:rPr>
        <w:br/>
      </w:r>
    </w:p>
    <w:p w:rsidR="00824949" w:rsidRPr="003C12F4" w:rsidRDefault="00824949" w:rsidP="003C26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7" w:hanging="360"/>
        <w:jc w:val="both"/>
        <w:rPr>
          <w:rFonts w:ascii="Arial" w:hAnsi="Arial" w:cs="Arial"/>
          <w:bCs/>
          <w:lang w:bidi="hi-IN"/>
        </w:rPr>
      </w:pPr>
      <w:r w:rsidRPr="003C12F4">
        <w:rPr>
          <w:rFonts w:ascii="Arial" w:hAnsi="Arial" w:cs="Arial"/>
          <w:bCs/>
          <w:lang w:bidi="hi-IN"/>
        </w:rPr>
        <w:t xml:space="preserve">Preparation of Feasibility report for project with CST area below 750 sq. m. and Detailed Project Report (DPR) for project above 750 sq. m. </w:t>
      </w:r>
    </w:p>
    <w:p w:rsidR="003C26F5" w:rsidRPr="003C12F4" w:rsidRDefault="003C26F5" w:rsidP="003C26F5">
      <w:pPr>
        <w:pStyle w:val="ListParagraph"/>
        <w:autoSpaceDE w:val="0"/>
        <w:autoSpaceDN w:val="0"/>
        <w:adjustRightInd w:val="0"/>
        <w:spacing w:after="0" w:line="240" w:lineRule="auto"/>
        <w:ind w:left="1080" w:right="-540"/>
        <w:jc w:val="both"/>
        <w:rPr>
          <w:rFonts w:ascii="Arial" w:hAnsi="Arial" w:cs="Arial"/>
          <w:bCs/>
          <w:lang w:bidi="hi-IN"/>
        </w:rPr>
      </w:pPr>
    </w:p>
    <w:p w:rsidR="00C52C33" w:rsidRPr="003C12F4" w:rsidRDefault="00623A4F" w:rsidP="006815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0" w:hanging="360"/>
        <w:jc w:val="both"/>
        <w:rPr>
          <w:rFonts w:ascii="Arial" w:hAnsi="Arial" w:cs="Arial"/>
          <w:bCs/>
          <w:lang w:bidi="hi-IN"/>
        </w:rPr>
      </w:pPr>
      <w:r w:rsidRPr="003C12F4">
        <w:rPr>
          <w:rFonts w:ascii="Arial" w:hAnsi="Arial" w:cs="Arial"/>
          <w:bCs/>
          <w:lang w:bidi="hi-IN"/>
        </w:rPr>
        <w:t>On line p</w:t>
      </w:r>
      <w:r w:rsidR="00824949" w:rsidRPr="003C12F4">
        <w:rPr>
          <w:rFonts w:ascii="Arial" w:hAnsi="Arial" w:cs="Arial"/>
          <w:bCs/>
          <w:lang w:bidi="hi-IN"/>
        </w:rPr>
        <w:t xml:space="preserve">erformance monitoring of the system with </w:t>
      </w:r>
      <w:r w:rsidRPr="003C12F4">
        <w:rPr>
          <w:rFonts w:ascii="Arial" w:hAnsi="Arial" w:cs="Arial"/>
          <w:bCs/>
          <w:lang w:bidi="hi-IN"/>
        </w:rPr>
        <w:t xml:space="preserve">following </w:t>
      </w:r>
      <w:r w:rsidR="00824949" w:rsidRPr="003C12F4">
        <w:rPr>
          <w:rFonts w:ascii="Arial" w:hAnsi="Arial" w:cs="Arial"/>
          <w:bCs/>
          <w:lang w:bidi="hi-IN"/>
        </w:rPr>
        <w:t>instruments &amp; equipment installed</w:t>
      </w:r>
      <w:r w:rsidR="00C52C33" w:rsidRPr="003C12F4">
        <w:rPr>
          <w:rFonts w:ascii="Arial" w:hAnsi="Arial" w:cs="Arial"/>
          <w:bCs/>
          <w:lang w:bidi="hi-IN"/>
        </w:rPr>
        <w:t>:</w:t>
      </w:r>
    </w:p>
    <w:p w:rsidR="00C52C33" w:rsidRPr="003C12F4" w:rsidRDefault="00824949" w:rsidP="00FB25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30" w:right="-54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lastRenderedPageBreak/>
        <w:t xml:space="preserve">2 </w:t>
      </w:r>
      <w:proofErr w:type="spellStart"/>
      <w:r w:rsidRPr="003C12F4">
        <w:rPr>
          <w:rFonts w:ascii="Arial" w:hAnsi="Arial" w:cs="Arial"/>
          <w:bCs/>
          <w:i/>
          <w:lang w:bidi="hi-IN"/>
        </w:rPr>
        <w:t>Pyranometers</w:t>
      </w:r>
      <w:proofErr w:type="spellEnd"/>
      <w:r w:rsidRPr="003C12F4">
        <w:rPr>
          <w:rFonts w:ascii="Arial" w:hAnsi="Arial" w:cs="Arial"/>
          <w:bCs/>
          <w:i/>
          <w:lang w:bidi="hi-IN"/>
        </w:rPr>
        <w:t xml:space="preserve"> with &amp; without shading ring</w:t>
      </w:r>
      <w:r w:rsidR="00C52C33" w:rsidRPr="003C12F4">
        <w:rPr>
          <w:rFonts w:ascii="Arial" w:hAnsi="Arial" w:cs="Arial"/>
          <w:bCs/>
          <w:i/>
          <w:lang w:bidi="hi-IN"/>
        </w:rPr>
        <w:t xml:space="preserve"> for measuring the DNI</w:t>
      </w:r>
    </w:p>
    <w:p w:rsidR="00C52C33" w:rsidRPr="003C12F4" w:rsidRDefault="00C52C33" w:rsidP="00FB25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30" w:right="-54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>P</w:t>
      </w:r>
      <w:r w:rsidR="00824949" w:rsidRPr="003C12F4">
        <w:rPr>
          <w:rFonts w:ascii="Arial" w:hAnsi="Arial" w:cs="Arial"/>
          <w:bCs/>
          <w:i/>
          <w:lang w:bidi="hi-IN"/>
        </w:rPr>
        <w:t>ressure transducer</w:t>
      </w:r>
      <w:r w:rsidRPr="003C12F4">
        <w:rPr>
          <w:rFonts w:ascii="Arial" w:hAnsi="Arial" w:cs="Arial"/>
          <w:bCs/>
          <w:i/>
          <w:lang w:bidi="hi-IN"/>
        </w:rPr>
        <w:t xml:space="preserve"> to measure pressure of steam/pressurized fluid</w:t>
      </w:r>
    </w:p>
    <w:p w:rsidR="00C52C33" w:rsidRPr="003C12F4" w:rsidRDefault="00C52C33" w:rsidP="00FB25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30" w:right="-54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>T</w:t>
      </w:r>
      <w:r w:rsidR="00824949" w:rsidRPr="003C12F4">
        <w:rPr>
          <w:rFonts w:ascii="Arial" w:hAnsi="Arial" w:cs="Arial"/>
          <w:bCs/>
          <w:i/>
          <w:lang w:bidi="hi-IN"/>
        </w:rPr>
        <w:t>emperature sensors</w:t>
      </w:r>
      <w:r w:rsidRPr="003C12F4">
        <w:rPr>
          <w:rFonts w:ascii="Arial" w:hAnsi="Arial" w:cs="Arial"/>
          <w:bCs/>
          <w:i/>
          <w:lang w:bidi="hi-IN"/>
        </w:rPr>
        <w:t xml:space="preserve"> (RTDs) for measuring inlet and outlet temperatures </w:t>
      </w:r>
    </w:p>
    <w:p w:rsidR="00C52C33" w:rsidRPr="003C12F4" w:rsidRDefault="00C52C33" w:rsidP="00FB25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30" w:right="-54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>S</w:t>
      </w:r>
      <w:r w:rsidR="00824949" w:rsidRPr="003C12F4">
        <w:rPr>
          <w:rFonts w:ascii="Arial" w:hAnsi="Arial" w:cs="Arial"/>
          <w:bCs/>
          <w:i/>
          <w:lang w:bidi="hi-IN"/>
        </w:rPr>
        <w:t xml:space="preserve">team/ thermic fluid/hot water flow meter </w:t>
      </w:r>
      <w:r w:rsidRPr="003C12F4">
        <w:rPr>
          <w:rFonts w:ascii="Arial" w:hAnsi="Arial" w:cs="Arial"/>
          <w:bCs/>
          <w:i/>
          <w:lang w:bidi="hi-IN"/>
        </w:rPr>
        <w:t xml:space="preserve">to measure the flow </w:t>
      </w:r>
    </w:p>
    <w:p w:rsidR="00C52C33" w:rsidRPr="003C12F4" w:rsidRDefault="00C52C33" w:rsidP="00FB25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30" w:right="-54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>Sim based data logger for seeing performance data through remote monitoring</w:t>
      </w:r>
    </w:p>
    <w:p w:rsidR="003C26F5" w:rsidRPr="003C12F4" w:rsidRDefault="003C26F5" w:rsidP="003C26F5">
      <w:pPr>
        <w:pStyle w:val="ListParagraph"/>
        <w:autoSpaceDE w:val="0"/>
        <w:autoSpaceDN w:val="0"/>
        <w:adjustRightInd w:val="0"/>
        <w:spacing w:after="0" w:line="240" w:lineRule="auto"/>
        <w:ind w:left="1080" w:right="-540"/>
        <w:jc w:val="both"/>
        <w:rPr>
          <w:rFonts w:ascii="Arial" w:hAnsi="Arial" w:cs="Arial"/>
          <w:bCs/>
          <w:i/>
          <w:lang w:bidi="hi-IN"/>
        </w:rPr>
      </w:pPr>
    </w:p>
    <w:p w:rsidR="00824949" w:rsidRPr="003C12F4" w:rsidRDefault="00824949" w:rsidP="006815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0" w:hanging="36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lang w:bidi="hi-IN"/>
        </w:rPr>
        <w:t xml:space="preserve">Operation &amp; maintenance of the system </w:t>
      </w:r>
      <w:r w:rsidRPr="003C12F4">
        <w:rPr>
          <w:rFonts w:ascii="Arial" w:hAnsi="Arial" w:cs="Arial"/>
          <w:bCs/>
          <w:i/>
          <w:lang w:bidi="hi-IN"/>
        </w:rPr>
        <w:t>(AMC for atleast 4 years after completion of warranty period will be necessary except in cases where some amount is earmarked by the organization for keeping the system functional &amp; well maintained)</w:t>
      </w:r>
    </w:p>
    <w:p w:rsidR="00824949" w:rsidRPr="003C12F4" w:rsidRDefault="00824949" w:rsidP="00681583">
      <w:pPr>
        <w:spacing w:after="0" w:line="240" w:lineRule="auto"/>
        <w:ind w:left="360" w:right="-540"/>
        <w:jc w:val="both"/>
        <w:rPr>
          <w:rFonts w:ascii="Arial" w:eastAsia="Calibri" w:hAnsi="Arial" w:cs="Arial"/>
          <w:lang w:bidi="hi-IN"/>
        </w:rPr>
      </w:pPr>
    </w:p>
    <w:p w:rsidR="00824949" w:rsidRPr="003C12F4" w:rsidRDefault="00824949" w:rsidP="00681583">
      <w:pPr>
        <w:ind w:right="-540"/>
        <w:rPr>
          <w:rFonts w:ascii="Arial" w:hAnsi="Arial" w:cs="Arial"/>
          <w:b/>
          <w:u w:val="single"/>
        </w:rPr>
      </w:pPr>
      <w:r w:rsidRPr="003C12F4">
        <w:rPr>
          <w:rFonts w:ascii="Arial" w:hAnsi="Arial" w:cs="Arial"/>
          <w:bCs/>
          <w:u w:val="single"/>
          <w:lang w:bidi="hi-IN"/>
        </w:rPr>
        <w:t>Replication projects</w:t>
      </w:r>
    </w:p>
    <w:p w:rsidR="00C52C33" w:rsidRPr="003C12F4" w:rsidRDefault="00824949" w:rsidP="006815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0" w:hanging="360"/>
        <w:jc w:val="both"/>
        <w:rPr>
          <w:rFonts w:ascii="Arial" w:hAnsi="Arial" w:cs="Arial"/>
          <w:bCs/>
          <w:lang w:bidi="hi-IN"/>
        </w:rPr>
      </w:pPr>
      <w:r w:rsidRPr="003C12F4">
        <w:rPr>
          <w:rFonts w:ascii="Arial" w:hAnsi="Arial" w:cs="Arial"/>
        </w:rPr>
        <w:t xml:space="preserve">Providing performance &amp; fuel savings data on regular basis </w:t>
      </w:r>
      <w:r w:rsidRPr="003C12F4">
        <w:rPr>
          <w:rFonts w:ascii="Arial" w:hAnsi="Arial" w:cs="Arial"/>
          <w:bCs/>
          <w:lang w:bidi="hi-IN"/>
        </w:rPr>
        <w:t xml:space="preserve">with essential equipment installed </w:t>
      </w:r>
      <w:r w:rsidR="00C52C33" w:rsidRPr="003C12F4">
        <w:rPr>
          <w:rFonts w:ascii="Arial" w:hAnsi="Arial" w:cs="Arial"/>
          <w:bCs/>
          <w:lang w:bidi="hi-IN"/>
        </w:rPr>
        <w:t>as per below:</w:t>
      </w:r>
    </w:p>
    <w:p w:rsidR="00C52C33" w:rsidRPr="003C12F4" w:rsidRDefault="00C52C33" w:rsidP="00FB255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530" w:right="-540" w:hanging="36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>Pressure transducer to measure pressure of steam/pressurized fluid</w:t>
      </w:r>
    </w:p>
    <w:p w:rsidR="00C52C33" w:rsidRPr="003C12F4" w:rsidRDefault="00C52C33" w:rsidP="00FB255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530" w:right="-540" w:hanging="36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 xml:space="preserve">Temperature sensors (RTDs) for measuring inlet and outlet temperatures </w:t>
      </w:r>
    </w:p>
    <w:p w:rsidR="003C26F5" w:rsidRPr="003C12F4" w:rsidRDefault="00C52C33" w:rsidP="003C26F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530" w:right="-540" w:hanging="36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i/>
          <w:lang w:bidi="hi-IN"/>
        </w:rPr>
        <w:t xml:space="preserve">Steam/ thermic fluid/hot water flow meter to measure the flow </w:t>
      </w:r>
    </w:p>
    <w:p w:rsidR="00F06F34" w:rsidRPr="003C12F4" w:rsidRDefault="00F06F34" w:rsidP="00F06F34">
      <w:pPr>
        <w:pStyle w:val="ListParagraph"/>
        <w:autoSpaceDE w:val="0"/>
        <w:autoSpaceDN w:val="0"/>
        <w:adjustRightInd w:val="0"/>
        <w:spacing w:after="0" w:line="240" w:lineRule="auto"/>
        <w:ind w:left="1080" w:right="-540"/>
        <w:jc w:val="both"/>
        <w:rPr>
          <w:rFonts w:ascii="Arial" w:hAnsi="Arial" w:cs="Arial"/>
          <w:bCs/>
          <w:i/>
          <w:lang w:bidi="hi-IN"/>
        </w:rPr>
      </w:pPr>
    </w:p>
    <w:p w:rsidR="00824949" w:rsidRPr="003C12F4" w:rsidRDefault="00824949" w:rsidP="00FB25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540" w:hanging="360"/>
        <w:jc w:val="both"/>
        <w:rPr>
          <w:rFonts w:ascii="Arial" w:hAnsi="Arial" w:cs="Arial"/>
          <w:bCs/>
          <w:i/>
          <w:lang w:bidi="hi-IN"/>
        </w:rPr>
      </w:pPr>
      <w:r w:rsidRPr="003C12F4">
        <w:rPr>
          <w:rFonts w:ascii="Arial" w:hAnsi="Arial" w:cs="Arial"/>
          <w:bCs/>
          <w:lang w:bidi="hi-IN"/>
        </w:rPr>
        <w:t xml:space="preserve">Operation &amp; maintenance of the system </w:t>
      </w:r>
      <w:r w:rsidRPr="003C12F4">
        <w:rPr>
          <w:rFonts w:ascii="Arial" w:hAnsi="Arial" w:cs="Arial"/>
          <w:bCs/>
          <w:i/>
          <w:lang w:bidi="hi-IN"/>
        </w:rPr>
        <w:t>(AMC for atleast 2 years after completion of warranty period will be necessary except in cases where some amount is earmarked by the organization for keeping the system functional &amp; well maintained)</w:t>
      </w:r>
    </w:p>
    <w:p w:rsidR="00824949" w:rsidRPr="003C12F4" w:rsidRDefault="00824949" w:rsidP="00681583">
      <w:pPr>
        <w:spacing w:after="0" w:line="240" w:lineRule="auto"/>
        <w:ind w:left="360" w:right="-540"/>
        <w:jc w:val="both"/>
        <w:rPr>
          <w:rFonts w:ascii="Arial" w:eastAsia="Calibri" w:hAnsi="Arial" w:cs="Arial"/>
          <w:lang w:bidi="hi-IN"/>
        </w:rPr>
      </w:pPr>
    </w:p>
    <w:p w:rsidR="00824949" w:rsidRPr="003C12F4" w:rsidRDefault="003C26F5" w:rsidP="00681583">
      <w:pPr>
        <w:spacing w:after="0" w:line="240" w:lineRule="auto"/>
        <w:ind w:left="360" w:right="-540"/>
        <w:jc w:val="both"/>
        <w:rPr>
          <w:rFonts w:ascii="Arial" w:hAnsi="Arial" w:cs="Arial"/>
          <w:lang w:bidi="hi-IN"/>
        </w:rPr>
      </w:pPr>
      <w:r w:rsidRPr="003C12F4">
        <w:rPr>
          <w:rFonts w:ascii="Arial" w:eastAsia="Calibri" w:hAnsi="Arial" w:cs="Arial"/>
          <w:lang w:bidi="hi-IN"/>
        </w:rPr>
        <w:t xml:space="preserve">       </w:t>
      </w:r>
      <w:r w:rsidR="00824949" w:rsidRPr="003C12F4">
        <w:rPr>
          <w:rFonts w:ascii="Arial" w:eastAsia="Calibri" w:hAnsi="Arial" w:cs="Arial"/>
          <w:lang w:bidi="hi-IN"/>
        </w:rPr>
        <w:t>Part support could be utilized for installation of system subject to meeting the above requirements</w:t>
      </w:r>
    </w:p>
    <w:p w:rsidR="00824949" w:rsidRPr="003C12F4" w:rsidRDefault="00824949" w:rsidP="00681583">
      <w:pPr>
        <w:spacing w:after="0" w:line="240" w:lineRule="auto"/>
        <w:ind w:left="450" w:right="-540"/>
        <w:jc w:val="both"/>
        <w:rPr>
          <w:rFonts w:ascii="Arial" w:eastAsia="Calibri" w:hAnsi="Arial" w:cs="Arial"/>
          <w:lang w:bidi="hi-IN"/>
        </w:rPr>
      </w:pPr>
    </w:p>
    <w:p w:rsidR="00165AF5" w:rsidRPr="003C12F4" w:rsidRDefault="00165AF5" w:rsidP="003C26F5">
      <w:pPr>
        <w:ind w:right="-540"/>
        <w:rPr>
          <w:rFonts w:ascii="Arial" w:hAnsi="Arial" w:cs="Arial"/>
        </w:rPr>
      </w:pPr>
      <w:r w:rsidRPr="003C12F4">
        <w:rPr>
          <w:rFonts w:ascii="Arial" w:hAnsi="Arial" w:cs="Arial"/>
          <w:b/>
        </w:rPr>
        <w:t>Approval/ Sanction of GEF support</w:t>
      </w:r>
      <w:r w:rsidR="003C26F5" w:rsidRPr="003C12F4">
        <w:rPr>
          <w:rFonts w:ascii="Arial" w:hAnsi="Arial" w:cs="Arial"/>
          <w:b/>
        </w:rPr>
        <w:br/>
      </w:r>
      <w:r w:rsidRPr="003C12F4">
        <w:rPr>
          <w:rFonts w:ascii="Arial" w:hAnsi="Arial" w:cs="Arial"/>
        </w:rPr>
        <w:t xml:space="preserve">An </w:t>
      </w:r>
      <w:r w:rsidR="00C52C33" w:rsidRPr="003C12F4">
        <w:rPr>
          <w:rFonts w:ascii="Arial" w:hAnsi="Arial" w:cs="Arial"/>
        </w:rPr>
        <w:t>A</w:t>
      </w:r>
      <w:r w:rsidRPr="003C12F4">
        <w:rPr>
          <w:rFonts w:ascii="Arial" w:hAnsi="Arial" w:cs="Arial"/>
        </w:rPr>
        <w:t xml:space="preserve">pproval letter/ Sanction will be issued for additional </w:t>
      </w:r>
      <w:r w:rsidR="00C52C33" w:rsidRPr="003C12F4">
        <w:rPr>
          <w:rFonts w:ascii="Arial" w:hAnsi="Arial" w:cs="Arial"/>
        </w:rPr>
        <w:t xml:space="preserve">UNDP- </w:t>
      </w:r>
      <w:r w:rsidRPr="003C12F4">
        <w:rPr>
          <w:rFonts w:ascii="Arial" w:hAnsi="Arial" w:cs="Arial"/>
        </w:rPr>
        <w:t xml:space="preserve">GEF support based on </w:t>
      </w:r>
      <w:r w:rsidR="007A08BE" w:rsidRPr="003C12F4">
        <w:rPr>
          <w:rFonts w:ascii="Arial" w:hAnsi="Arial" w:cs="Arial"/>
        </w:rPr>
        <w:t>following received in</w:t>
      </w:r>
      <w:r w:rsidRPr="003C12F4">
        <w:rPr>
          <w:rFonts w:ascii="Arial" w:hAnsi="Arial" w:cs="Arial"/>
        </w:rPr>
        <w:t xml:space="preserve"> PMU:</w:t>
      </w:r>
    </w:p>
    <w:p w:rsidR="00165AF5" w:rsidRPr="003C12F4" w:rsidRDefault="00165AF5" w:rsidP="00681583">
      <w:pPr>
        <w:pStyle w:val="ListParagraph"/>
        <w:numPr>
          <w:ilvl w:val="0"/>
          <w:numId w:val="7"/>
        </w:numPr>
        <w:tabs>
          <w:tab w:val="left" w:pos="90"/>
        </w:tabs>
        <w:spacing w:after="120" w:line="240" w:lineRule="auto"/>
        <w:ind w:left="450" w:right="-540" w:hanging="36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 xml:space="preserve">In- Principle approval/ sanction </w:t>
      </w:r>
      <w:r w:rsidR="00B36F40" w:rsidRPr="003C12F4">
        <w:rPr>
          <w:rFonts w:ascii="Arial" w:hAnsi="Arial" w:cs="Arial"/>
        </w:rPr>
        <w:t xml:space="preserve">letter </w:t>
      </w:r>
      <w:r w:rsidRPr="003C12F4">
        <w:rPr>
          <w:rFonts w:ascii="Arial" w:hAnsi="Arial" w:cs="Arial"/>
        </w:rPr>
        <w:t xml:space="preserve">issued by MNRE </w:t>
      </w:r>
    </w:p>
    <w:p w:rsidR="00824949" w:rsidRPr="003C12F4" w:rsidRDefault="00165AF5" w:rsidP="00681583">
      <w:pPr>
        <w:pStyle w:val="ListParagraph"/>
        <w:numPr>
          <w:ilvl w:val="0"/>
          <w:numId w:val="7"/>
        </w:numPr>
        <w:tabs>
          <w:tab w:val="left" w:pos="90"/>
        </w:tabs>
        <w:spacing w:after="120" w:line="240" w:lineRule="auto"/>
        <w:ind w:left="450" w:right="-540" w:hanging="36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 xml:space="preserve">Copy of project </w:t>
      </w:r>
      <w:r w:rsidR="00E4449D" w:rsidRPr="003C12F4">
        <w:rPr>
          <w:rFonts w:ascii="Arial" w:hAnsi="Arial" w:cs="Arial"/>
        </w:rPr>
        <w:t xml:space="preserve">proposal in prescribed format requesting for MNRE subsidy &amp; UNDP support by the beneficiary </w:t>
      </w:r>
    </w:p>
    <w:p w:rsidR="007A537F" w:rsidRPr="003C12F4" w:rsidRDefault="00165AF5" w:rsidP="00681583">
      <w:pPr>
        <w:tabs>
          <w:tab w:val="left" w:pos="90"/>
        </w:tabs>
        <w:spacing w:after="120" w:line="240" w:lineRule="auto"/>
        <w:ind w:right="-540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 xml:space="preserve">Release of Support to </w:t>
      </w:r>
      <w:r w:rsidR="00262511" w:rsidRPr="003C12F4">
        <w:rPr>
          <w:rFonts w:ascii="Arial" w:hAnsi="Arial" w:cs="Arial"/>
          <w:b/>
        </w:rPr>
        <w:t xml:space="preserve">beneficiaries/ </w:t>
      </w:r>
      <w:r w:rsidRPr="003C12F4">
        <w:rPr>
          <w:rFonts w:ascii="Arial" w:hAnsi="Arial" w:cs="Arial"/>
          <w:b/>
        </w:rPr>
        <w:t xml:space="preserve">manufacturers </w:t>
      </w:r>
    </w:p>
    <w:p w:rsidR="00C52C33" w:rsidRPr="003C12F4" w:rsidRDefault="00165AF5" w:rsidP="00681583">
      <w:pPr>
        <w:tabs>
          <w:tab w:val="left" w:pos="90"/>
        </w:tabs>
        <w:spacing w:after="120" w:line="240" w:lineRule="auto"/>
        <w:ind w:right="-540"/>
        <w:jc w:val="both"/>
        <w:rPr>
          <w:rFonts w:ascii="Arial" w:hAnsi="Arial" w:cs="Arial"/>
          <w:u w:val="single"/>
        </w:rPr>
      </w:pPr>
      <w:r w:rsidRPr="003C12F4">
        <w:rPr>
          <w:rFonts w:ascii="Arial" w:hAnsi="Arial" w:cs="Arial"/>
        </w:rPr>
        <w:t xml:space="preserve">50% of the sanctioned/ approved </w:t>
      </w:r>
      <w:r w:rsidR="00B21F3C" w:rsidRPr="003C12F4">
        <w:rPr>
          <w:rFonts w:ascii="Arial" w:hAnsi="Arial" w:cs="Arial"/>
        </w:rPr>
        <w:t>support</w:t>
      </w:r>
      <w:r w:rsidRPr="003C12F4">
        <w:rPr>
          <w:rFonts w:ascii="Arial" w:hAnsi="Arial" w:cs="Arial"/>
        </w:rPr>
        <w:t xml:space="preserve"> </w:t>
      </w:r>
      <w:r w:rsidR="00E4449D" w:rsidRPr="003C12F4">
        <w:rPr>
          <w:rFonts w:ascii="Arial" w:hAnsi="Arial" w:cs="Arial"/>
        </w:rPr>
        <w:t xml:space="preserve">in advance </w:t>
      </w:r>
      <w:r w:rsidR="003B177C" w:rsidRPr="003C12F4">
        <w:rPr>
          <w:rFonts w:ascii="Arial" w:hAnsi="Arial" w:cs="Arial"/>
        </w:rPr>
        <w:t xml:space="preserve">to beneficiary </w:t>
      </w:r>
      <w:r w:rsidRPr="003C12F4">
        <w:rPr>
          <w:rFonts w:ascii="Arial" w:hAnsi="Arial" w:cs="Arial"/>
        </w:rPr>
        <w:t xml:space="preserve">based on </w:t>
      </w:r>
      <w:r w:rsidR="003B177C" w:rsidRPr="003C12F4">
        <w:rPr>
          <w:rFonts w:ascii="Arial" w:hAnsi="Arial" w:cs="Arial"/>
        </w:rPr>
        <w:t xml:space="preserve">submission of </w:t>
      </w:r>
      <w:r w:rsidRPr="003C12F4">
        <w:rPr>
          <w:rFonts w:ascii="Arial" w:hAnsi="Arial" w:cs="Arial"/>
        </w:rPr>
        <w:t xml:space="preserve">BG of </w:t>
      </w:r>
      <w:r w:rsidR="003B177C" w:rsidRPr="003C12F4">
        <w:rPr>
          <w:rFonts w:ascii="Arial" w:hAnsi="Arial" w:cs="Arial"/>
        </w:rPr>
        <w:t xml:space="preserve">the </w:t>
      </w:r>
      <w:r w:rsidRPr="003C12F4">
        <w:rPr>
          <w:rFonts w:ascii="Arial" w:hAnsi="Arial" w:cs="Arial"/>
        </w:rPr>
        <w:t xml:space="preserve">same amount </w:t>
      </w:r>
      <w:r w:rsidR="003B177C" w:rsidRPr="003C12F4">
        <w:rPr>
          <w:rFonts w:ascii="Arial" w:hAnsi="Arial" w:cs="Arial"/>
        </w:rPr>
        <w:t xml:space="preserve">within  a period of 6 months </w:t>
      </w:r>
      <w:r w:rsidR="001706EF" w:rsidRPr="003C12F4">
        <w:rPr>
          <w:rFonts w:ascii="Arial" w:hAnsi="Arial" w:cs="Arial"/>
        </w:rPr>
        <w:t xml:space="preserve">from the date of award letter </w:t>
      </w:r>
      <w:r w:rsidR="003B177C" w:rsidRPr="003C12F4">
        <w:rPr>
          <w:rFonts w:ascii="Arial" w:hAnsi="Arial" w:cs="Arial"/>
        </w:rPr>
        <w:t>(valid</w:t>
      </w:r>
      <w:r w:rsidR="00C52C33" w:rsidRPr="003C12F4">
        <w:rPr>
          <w:rFonts w:ascii="Arial" w:hAnsi="Arial" w:cs="Arial"/>
        </w:rPr>
        <w:t>ity of BG will be</w:t>
      </w:r>
      <w:r w:rsidR="003B177C" w:rsidRPr="003C12F4">
        <w:rPr>
          <w:rFonts w:ascii="Arial" w:hAnsi="Arial" w:cs="Arial"/>
        </w:rPr>
        <w:t xml:space="preserve"> </w:t>
      </w:r>
      <w:r w:rsidR="00027E45" w:rsidRPr="003C12F4">
        <w:rPr>
          <w:rFonts w:ascii="Arial" w:hAnsi="Arial" w:cs="Arial"/>
        </w:rPr>
        <w:t xml:space="preserve">for one year if the installation has started or else </w:t>
      </w:r>
      <w:r w:rsidR="00C52C33" w:rsidRPr="003C12F4">
        <w:rPr>
          <w:rFonts w:ascii="Arial" w:hAnsi="Arial" w:cs="Arial"/>
        </w:rPr>
        <w:t xml:space="preserve">it will be </w:t>
      </w:r>
      <w:r w:rsidR="00027E45" w:rsidRPr="003C12F4">
        <w:rPr>
          <w:rFonts w:ascii="Arial" w:hAnsi="Arial" w:cs="Arial"/>
        </w:rPr>
        <w:t>for 2 years</w:t>
      </w:r>
      <w:r w:rsidR="003B177C" w:rsidRPr="003C12F4">
        <w:rPr>
          <w:rFonts w:ascii="Arial" w:hAnsi="Arial" w:cs="Arial"/>
        </w:rPr>
        <w:t>)</w:t>
      </w:r>
      <w:r w:rsidR="00027E45" w:rsidRPr="003C12F4">
        <w:rPr>
          <w:rFonts w:ascii="Arial" w:hAnsi="Arial" w:cs="Arial"/>
        </w:rPr>
        <w:t xml:space="preserve">. </w:t>
      </w:r>
      <w:r w:rsidR="00262511" w:rsidRPr="003C12F4">
        <w:rPr>
          <w:rFonts w:ascii="Arial" w:hAnsi="Arial" w:cs="Arial"/>
          <w:u w:val="single"/>
        </w:rPr>
        <w:t>It could be released to manufacturer also if beneficiary desired so with consent letter received from him.</w:t>
      </w:r>
    </w:p>
    <w:p w:rsidR="00165AF5" w:rsidRPr="003C12F4" w:rsidRDefault="00E807B4" w:rsidP="00681583">
      <w:pPr>
        <w:tabs>
          <w:tab w:val="left" w:pos="90"/>
        </w:tabs>
        <w:spacing w:after="120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 xml:space="preserve">In case BG is not submitted, this amount will be released </w:t>
      </w:r>
      <w:r w:rsidR="00165AF5" w:rsidRPr="003C12F4">
        <w:rPr>
          <w:rFonts w:ascii="Arial" w:hAnsi="Arial" w:cs="Arial"/>
        </w:rPr>
        <w:t xml:space="preserve">on getting i) copy of PFR/DPR, ii) </w:t>
      </w:r>
      <w:r w:rsidR="00C52C33" w:rsidRPr="003C12F4">
        <w:rPr>
          <w:rFonts w:ascii="Arial" w:hAnsi="Arial" w:cs="Arial"/>
        </w:rPr>
        <w:t>3</w:t>
      </w:r>
      <w:r w:rsidR="00C52C33" w:rsidRPr="003C12F4">
        <w:rPr>
          <w:rFonts w:ascii="Arial" w:hAnsi="Arial" w:cs="Arial"/>
          <w:vertAlign w:val="superscript"/>
        </w:rPr>
        <w:t>rd</w:t>
      </w:r>
      <w:r w:rsidR="00C52C33" w:rsidRPr="003C12F4">
        <w:rPr>
          <w:rFonts w:ascii="Arial" w:hAnsi="Arial" w:cs="Arial"/>
        </w:rPr>
        <w:t xml:space="preserve"> party inspection </w:t>
      </w:r>
      <w:r w:rsidR="004D2873" w:rsidRPr="003C12F4">
        <w:rPr>
          <w:rFonts w:ascii="Arial" w:hAnsi="Arial" w:cs="Arial"/>
        </w:rPr>
        <w:t xml:space="preserve">report </w:t>
      </w:r>
      <w:r w:rsidR="00165AF5" w:rsidRPr="003C12F4">
        <w:rPr>
          <w:rFonts w:ascii="Arial" w:hAnsi="Arial" w:cs="Arial"/>
        </w:rPr>
        <w:t>with commissioning certificate, iii) details of instruments installed</w:t>
      </w:r>
      <w:r w:rsidR="008B3A89" w:rsidRPr="003C12F4">
        <w:rPr>
          <w:rFonts w:ascii="Arial" w:hAnsi="Arial" w:cs="Arial"/>
        </w:rPr>
        <w:t xml:space="preserve"> </w:t>
      </w:r>
      <w:r w:rsidR="004D2873" w:rsidRPr="003C12F4">
        <w:rPr>
          <w:rFonts w:ascii="Arial" w:hAnsi="Arial" w:cs="Arial"/>
        </w:rPr>
        <w:t>with on-line performance monitoring made available at MNRE for Demonstration projects</w:t>
      </w:r>
      <w:r w:rsidR="00AB382E" w:rsidRPr="003C12F4">
        <w:rPr>
          <w:rFonts w:ascii="Arial" w:hAnsi="Arial" w:cs="Arial"/>
        </w:rPr>
        <w:t>/</w:t>
      </w:r>
      <w:r w:rsidR="004D2873" w:rsidRPr="003C12F4">
        <w:rPr>
          <w:rFonts w:ascii="Arial" w:hAnsi="Arial" w:cs="Arial"/>
        </w:rPr>
        <w:t xml:space="preserve"> requisite data provided for replication projects</w:t>
      </w:r>
      <w:r w:rsidR="00AB382E" w:rsidRPr="003C12F4">
        <w:rPr>
          <w:rFonts w:ascii="Arial" w:hAnsi="Arial" w:cs="Arial"/>
        </w:rPr>
        <w:t xml:space="preserve"> and iv) copy of AMC/ commitment on money earmarked for O&amp;M</w:t>
      </w:r>
      <w:r w:rsidR="008B3A89" w:rsidRPr="003C12F4">
        <w:rPr>
          <w:rFonts w:ascii="Arial" w:hAnsi="Arial" w:cs="Arial"/>
        </w:rPr>
        <w:t>.</w:t>
      </w:r>
      <w:r w:rsidR="00165AF5" w:rsidRPr="003C12F4">
        <w:rPr>
          <w:rFonts w:ascii="Arial" w:hAnsi="Arial" w:cs="Arial"/>
        </w:rPr>
        <w:t xml:space="preserve"> </w:t>
      </w:r>
      <w:r w:rsidRPr="003C12F4">
        <w:rPr>
          <w:rFonts w:ascii="Arial" w:hAnsi="Arial" w:cs="Arial"/>
        </w:rPr>
        <w:t xml:space="preserve">BG also to </w:t>
      </w:r>
      <w:r w:rsidR="008D506C" w:rsidRPr="003C12F4">
        <w:rPr>
          <w:rFonts w:ascii="Arial" w:hAnsi="Arial" w:cs="Arial"/>
        </w:rPr>
        <w:t xml:space="preserve">be </w:t>
      </w:r>
      <w:r w:rsidRPr="003C12F4">
        <w:rPr>
          <w:rFonts w:ascii="Arial" w:hAnsi="Arial" w:cs="Arial"/>
        </w:rPr>
        <w:t>released on getting these documents, if submitted.</w:t>
      </w:r>
    </w:p>
    <w:p w:rsidR="006E368F" w:rsidRPr="003C12F4" w:rsidRDefault="00165AF5" w:rsidP="00681583">
      <w:pPr>
        <w:tabs>
          <w:tab w:val="left" w:pos="90"/>
        </w:tabs>
        <w:spacing w:after="120" w:line="240" w:lineRule="auto"/>
        <w:ind w:right="-540"/>
        <w:jc w:val="both"/>
        <w:rPr>
          <w:rFonts w:ascii="Arial" w:hAnsi="Arial" w:cs="Arial"/>
        </w:rPr>
      </w:pPr>
      <w:proofErr w:type="gramStart"/>
      <w:r w:rsidRPr="003C12F4">
        <w:rPr>
          <w:rFonts w:ascii="Arial" w:hAnsi="Arial" w:cs="Arial"/>
        </w:rPr>
        <w:t xml:space="preserve">Balance  </w:t>
      </w:r>
      <w:r w:rsidR="004D2873" w:rsidRPr="003C12F4">
        <w:rPr>
          <w:rFonts w:ascii="Arial" w:hAnsi="Arial" w:cs="Arial"/>
        </w:rPr>
        <w:t>to</w:t>
      </w:r>
      <w:proofErr w:type="gramEnd"/>
      <w:r w:rsidR="004D2873" w:rsidRPr="003C12F4">
        <w:rPr>
          <w:rFonts w:ascii="Arial" w:hAnsi="Arial" w:cs="Arial"/>
        </w:rPr>
        <w:t xml:space="preserve"> </w:t>
      </w:r>
      <w:r w:rsidRPr="003C12F4">
        <w:rPr>
          <w:rFonts w:ascii="Arial" w:hAnsi="Arial" w:cs="Arial"/>
        </w:rPr>
        <w:t xml:space="preserve">be released </w:t>
      </w:r>
      <w:r w:rsidR="008B3A89" w:rsidRPr="003C12F4">
        <w:rPr>
          <w:rFonts w:ascii="Arial" w:hAnsi="Arial" w:cs="Arial"/>
        </w:rPr>
        <w:t xml:space="preserve">to </w:t>
      </w:r>
      <w:r w:rsidR="00E4449D" w:rsidRPr="003C12F4">
        <w:rPr>
          <w:rFonts w:ascii="Arial" w:hAnsi="Arial" w:cs="Arial"/>
        </w:rPr>
        <w:t xml:space="preserve">the </w:t>
      </w:r>
      <w:r w:rsidR="00A63C33" w:rsidRPr="003C12F4">
        <w:rPr>
          <w:rFonts w:ascii="Arial" w:hAnsi="Arial" w:cs="Arial"/>
          <w:u w:val="single"/>
        </w:rPr>
        <w:t>beneficiary</w:t>
      </w:r>
      <w:r w:rsidR="008B3A89" w:rsidRPr="003C12F4">
        <w:rPr>
          <w:rFonts w:ascii="Arial" w:hAnsi="Arial" w:cs="Arial"/>
        </w:rPr>
        <w:t xml:space="preserve"> </w:t>
      </w:r>
      <w:r w:rsidRPr="003C12F4">
        <w:rPr>
          <w:rFonts w:ascii="Arial" w:hAnsi="Arial" w:cs="Arial"/>
        </w:rPr>
        <w:t xml:space="preserve">based on </w:t>
      </w:r>
      <w:r w:rsidR="00E43614" w:rsidRPr="003C12F4">
        <w:rPr>
          <w:rFonts w:ascii="Arial" w:hAnsi="Arial" w:cs="Arial"/>
        </w:rPr>
        <w:t xml:space="preserve">6 months satisfactory performance of the system </w:t>
      </w:r>
      <w:r w:rsidR="00A63C33" w:rsidRPr="003C12F4">
        <w:rPr>
          <w:rFonts w:ascii="Arial" w:hAnsi="Arial" w:cs="Arial"/>
        </w:rPr>
        <w:t>from the date of 3</w:t>
      </w:r>
      <w:r w:rsidR="00A63C33" w:rsidRPr="003C12F4">
        <w:rPr>
          <w:rFonts w:ascii="Arial" w:hAnsi="Arial" w:cs="Arial"/>
          <w:vertAlign w:val="superscript"/>
        </w:rPr>
        <w:t>rd</w:t>
      </w:r>
      <w:r w:rsidR="00A63C33" w:rsidRPr="003C12F4">
        <w:rPr>
          <w:rFonts w:ascii="Arial" w:hAnsi="Arial" w:cs="Arial"/>
        </w:rPr>
        <w:t xml:space="preserve"> party inspection done </w:t>
      </w:r>
      <w:r w:rsidR="00E43614" w:rsidRPr="003C12F4">
        <w:rPr>
          <w:rFonts w:ascii="Arial" w:hAnsi="Arial" w:cs="Arial"/>
        </w:rPr>
        <w:t>with receipt of all above documents (</w:t>
      </w:r>
      <w:proofErr w:type="spellStart"/>
      <w:r w:rsidR="00AB382E" w:rsidRPr="003C12F4">
        <w:rPr>
          <w:rFonts w:ascii="Arial" w:hAnsi="Arial" w:cs="Arial"/>
        </w:rPr>
        <w:t>i</w:t>
      </w:r>
      <w:proofErr w:type="spellEnd"/>
      <w:r w:rsidR="00AB382E" w:rsidRPr="003C12F4">
        <w:rPr>
          <w:rFonts w:ascii="Arial" w:hAnsi="Arial" w:cs="Arial"/>
        </w:rPr>
        <w:t xml:space="preserve"> </w:t>
      </w:r>
      <w:r w:rsidR="00E43614" w:rsidRPr="003C12F4">
        <w:rPr>
          <w:rFonts w:ascii="Arial" w:hAnsi="Arial" w:cs="Arial"/>
        </w:rPr>
        <w:t>to</w:t>
      </w:r>
      <w:r w:rsidR="00AB382E" w:rsidRPr="003C12F4">
        <w:rPr>
          <w:rFonts w:ascii="Arial" w:hAnsi="Arial" w:cs="Arial"/>
        </w:rPr>
        <w:t xml:space="preserve"> iv</w:t>
      </w:r>
      <w:r w:rsidR="00E43614" w:rsidRPr="003C12F4">
        <w:rPr>
          <w:rFonts w:ascii="Arial" w:hAnsi="Arial" w:cs="Arial"/>
        </w:rPr>
        <w:t xml:space="preserve">) </w:t>
      </w:r>
    </w:p>
    <w:p w:rsidR="00B303E5" w:rsidRPr="003C12F4" w:rsidRDefault="00B303E5" w:rsidP="00681583">
      <w:pPr>
        <w:pStyle w:val="ListParagraph"/>
        <w:tabs>
          <w:tab w:val="left" w:pos="90"/>
        </w:tabs>
        <w:spacing w:after="120" w:line="240" w:lineRule="auto"/>
        <w:ind w:left="90" w:right="-540"/>
        <w:jc w:val="both"/>
        <w:rPr>
          <w:rFonts w:ascii="Arial" w:hAnsi="Arial" w:cs="Arial"/>
          <w:b/>
        </w:rPr>
      </w:pPr>
    </w:p>
    <w:p w:rsidR="003D75E5" w:rsidRPr="003C12F4" w:rsidRDefault="003D75E5" w:rsidP="00255CDC">
      <w:pPr>
        <w:pStyle w:val="ListParagraph"/>
        <w:numPr>
          <w:ilvl w:val="0"/>
          <w:numId w:val="8"/>
        </w:numPr>
        <w:spacing w:after="60"/>
        <w:ind w:right="-630"/>
        <w:rPr>
          <w:rFonts w:ascii="Arial" w:hAnsi="Arial" w:cs="Arial"/>
        </w:rPr>
      </w:pPr>
      <w:r w:rsidRPr="003C12F4">
        <w:rPr>
          <w:rFonts w:ascii="Arial" w:hAnsi="Arial" w:cs="Arial"/>
          <w:b/>
        </w:rPr>
        <w:t>Project size below 250</w:t>
      </w:r>
      <w:r w:rsidR="005E771D" w:rsidRPr="003C12F4">
        <w:rPr>
          <w:rFonts w:ascii="Arial" w:hAnsi="Arial" w:cs="Arial"/>
          <w:b/>
        </w:rPr>
        <w:t>/ 150</w:t>
      </w:r>
      <w:r w:rsidRPr="003C12F4">
        <w:rPr>
          <w:rFonts w:ascii="Arial" w:hAnsi="Arial" w:cs="Arial"/>
          <w:b/>
        </w:rPr>
        <w:t xml:space="preserve"> sq. m.</w:t>
      </w:r>
      <w:r w:rsidR="005E771D" w:rsidRPr="003C12F4">
        <w:rPr>
          <w:rFonts w:ascii="Arial" w:hAnsi="Arial" w:cs="Arial"/>
          <w:b/>
        </w:rPr>
        <w:t xml:space="preserve"> </w:t>
      </w:r>
      <w:r w:rsidR="001706EF" w:rsidRPr="003C12F4">
        <w:rPr>
          <w:rFonts w:ascii="Arial" w:hAnsi="Arial" w:cs="Arial"/>
          <w:b/>
        </w:rPr>
        <w:t>(refer</w:t>
      </w:r>
      <w:r w:rsidR="00F8254C" w:rsidRPr="003C12F4">
        <w:rPr>
          <w:rFonts w:ascii="Arial" w:hAnsi="Arial" w:cs="Arial"/>
          <w:b/>
        </w:rPr>
        <w:t xml:space="preserve"> above)</w:t>
      </w:r>
      <w:r w:rsidRPr="003C12F4">
        <w:rPr>
          <w:rFonts w:ascii="Arial" w:hAnsi="Arial" w:cs="Arial"/>
          <w:b/>
        </w:rPr>
        <w:t xml:space="preserve"> but not below 64 sq. m. of Scheffler dishes &amp; 45 sq. m. of other concentrators</w:t>
      </w:r>
      <w:r w:rsidR="004D2873" w:rsidRPr="003C12F4">
        <w:rPr>
          <w:rFonts w:ascii="Arial" w:hAnsi="Arial" w:cs="Arial"/>
          <w:b/>
        </w:rPr>
        <w:t xml:space="preserve"> </w:t>
      </w:r>
      <w:r w:rsidR="004D2873" w:rsidRPr="003C12F4">
        <w:rPr>
          <w:rFonts w:ascii="Arial" w:hAnsi="Arial" w:cs="Arial"/>
        </w:rPr>
        <w:t>(To be considered as replication projects)</w:t>
      </w:r>
      <w:r w:rsidR="007670E2">
        <w:rPr>
          <w:rFonts w:ascii="Arial" w:hAnsi="Arial" w:cs="Arial"/>
        </w:rPr>
        <w:br/>
      </w:r>
    </w:p>
    <w:p w:rsidR="00CB5FAE" w:rsidRDefault="003D75E5" w:rsidP="00255CDC">
      <w:pPr>
        <w:autoSpaceDE w:val="0"/>
        <w:autoSpaceDN w:val="0"/>
        <w:adjustRightInd w:val="0"/>
        <w:spacing w:after="60" w:line="240" w:lineRule="auto"/>
        <w:ind w:right="-547"/>
        <w:jc w:val="both"/>
        <w:rPr>
          <w:rFonts w:ascii="Arial" w:eastAsia="MS PGothic" w:hAnsi="Arial" w:cs="Arial"/>
        </w:rPr>
      </w:pPr>
      <w:proofErr w:type="spellStart"/>
      <w:r w:rsidRPr="003C12F4">
        <w:rPr>
          <w:rFonts w:ascii="Arial" w:eastAsia="MS PGothic" w:hAnsi="Arial" w:cs="Arial"/>
        </w:rPr>
        <w:t>Rs</w:t>
      </w:r>
      <w:proofErr w:type="spellEnd"/>
      <w:r w:rsidRPr="003C12F4">
        <w:rPr>
          <w:rFonts w:ascii="Arial" w:eastAsia="MS PGothic" w:hAnsi="Arial" w:cs="Arial"/>
        </w:rPr>
        <w:t xml:space="preserve">. 2 lakhs for each project </w:t>
      </w:r>
      <w:r w:rsidR="001706EF" w:rsidRPr="003C12F4">
        <w:rPr>
          <w:rFonts w:ascii="Arial" w:eastAsia="MS PGothic" w:hAnsi="Arial" w:cs="Arial"/>
        </w:rPr>
        <w:t xml:space="preserve">to the beneficiary </w:t>
      </w:r>
      <w:r w:rsidRPr="003C12F4">
        <w:rPr>
          <w:rFonts w:ascii="Arial" w:eastAsia="MS PGothic" w:hAnsi="Arial" w:cs="Arial"/>
        </w:rPr>
        <w:t xml:space="preserve">for </w:t>
      </w:r>
      <w:r w:rsidRPr="003C12F4">
        <w:rPr>
          <w:rFonts w:ascii="Arial" w:hAnsi="Arial" w:cs="Arial"/>
        </w:rPr>
        <w:t xml:space="preserve">providing </w:t>
      </w:r>
      <w:proofErr w:type="spellStart"/>
      <w:r w:rsidR="000D795C" w:rsidRPr="003C12F4">
        <w:rPr>
          <w:rFonts w:ascii="Arial" w:hAnsi="Arial" w:cs="Arial"/>
        </w:rPr>
        <w:t>i</w:t>
      </w:r>
      <w:proofErr w:type="spellEnd"/>
      <w:r w:rsidR="000D795C" w:rsidRPr="003C12F4">
        <w:rPr>
          <w:rFonts w:ascii="Arial" w:hAnsi="Arial" w:cs="Arial"/>
        </w:rPr>
        <w:t xml:space="preserve">) </w:t>
      </w:r>
      <w:r w:rsidRPr="003C12F4">
        <w:rPr>
          <w:rFonts w:ascii="Arial" w:hAnsi="Arial" w:cs="Arial"/>
        </w:rPr>
        <w:t xml:space="preserve">performance &amp; fuel savings data on regular basis </w:t>
      </w:r>
      <w:r w:rsidRPr="003C12F4">
        <w:rPr>
          <w:rFonts w:ascii="Arial" w:hAnsi="Arial" w:cs="Arial"/>
          <w:bCs/>
          <w:lang w:bidi="hi-IN"/>
        </w:rPr>
        <w:t xml:space="preserve">and </w:t>
      </w:r>
      <w:r w:rsidR="000D795C" w:rsidRPr="003C12F4">
        <w:rPr>
          <w:rFonts w:ascii="Arial" w:hAnsi="Arial" w:cs="Arial"/>
          <w:bCs/>
          <w:lang w:bidi="hi-IN"/>
        </w:rPr>
        <w:t xml:space="preserve">ii) </w:t>
      </w:r>
      <w:r w:rsidRPr="003C12F4">
        <w:rPr>
          <w:rFonts w:ascii="Arial" w:hAnsi="Arial" w:cs="Arial"/>
          <w:bCs/>
          <w:lang w:bidi="hi-IN"/>
        </w:rPr>
        <w:t xml:space="preserve">Operation &amp; Maintenance of the system. Based on the sanction issued, </w:t>
      </w:r>
      <w:r w:rsidRPr="003C12F4">
        <w:rPr>
          <w:rFonts w:ascii="Arial" w:eastAsia="MS PGothic" w:hAnsi="Arial" w:cs="Arial"/>
        </w:rPr>
        <w:t xml:space="preserve">release </w:t>
      </w:r>
      <w:r w:rsidR="00B36F40" w:rsidRPr="003C12F4">
        <w:rPr>
          <w:rFonts w:ascii="Arial" w:eastAsia="MS PGothic" w:hAnsi="Arial" w:cs="Arial"/>
        </w:rPr>
        <w:t xml:space="preserve">could be made in advance </w:t>
      </w:r>
      <w:r w:rsidR="000D795C" w:rsidRPr="003C12F4">
        <w:rPr>
          <w:rFonts w:ascii="Arial" w:eastAsia="MS PGothic" w:hAnsi="Arial" w:cs="Arial"/>
        </w:rPr>
        <w:t xml:space="preserve">against </w:t>
      </w:r>
      <w:r w:rsidR="00B36F40" w:rsidRPr="003C12F4">
        <w:rPr>
          <w:rFonts w:ascii="Arial" w:eastAsia="MS PGothic" w:hAnsi="Arial" w:cs="Arial"/>
        </w:rPr>
        <w:t xml:space="preserve">BG </w:t>
      </w:r>
      <w:r w:rsidR="00CB5FAE" w:rsidRPr="003C12F4">
        <w:rPr>
          <w:rFonts w:ascii="Arial" w:eastAsia="MS PGothic" w:hAnsi="Arial" w:cs="Arial"/>
        </w:rPr>
        <w:t xml:space="preserve">valid </w:t>
      </w:r>
      <w:r w:rsidR="000D795C" w:rsidRPr="003C12F4">
        <w:rPr>
          <w:rFonts w:ascii="Arial" w:eastAsia="MS PGothic" w:hAnsi="Arial" w:cs="Arial"/>
        </w:rPr>
        <w:t xml:space="preserve">for one year </w:t>
      </w:r>
      <w:r w:rsidR="001706EF" w:rsidRPr="003C12F4">
        <w:rPr>
          <w:rFonts w:ascii="Arial" w:eastAsia="MS PGothic" w:hAnsi="Arial" w:cs="Arial"/>
        </w:rPr>
        <w:t xml:space="preserve">or </w:t>
      </w:r>
      <w:r w:rsidR="000D795C" w:rsidRPr="003C12F4">
        <w:rPr>
          <w:rFonts w:ascii="Arial" w:eastAsia="MS PGothic" w:hAnsi="Arial" w:cs="Arial"/>
        </w:rPr>
        <w:t xml:space="preserve">else it </w:t>
      </w:r>
      <w:r w:rsidR="001706EF" w:rsidRPr="003C12F4">
        <w:rPr>
          <w:rFonts w:ascii="Arial" w:eastAsia="MS PGothic" w:hAnsi="Arial" w:cs="Arial"/>
        </w:rPr>
        <w:t>will</w:t>
      </w:r>
      <w:r w:rsidRPr="003C12F4">
        <w:rPr>
          <w:rFonts w:ascii="Arial" w:eastAsia="MS PGothic" w:hAnsi="Arial" w:cs="Arial"/>
        </w:rPr>
        <w:t xml:space="preserve"> be </w:t>
      </w:r>
      <w:r w:rsidR="000D795C" w:rsidRPr="003C12F4">
        <w:rPr>
          <w:rFonts w:ascii="Arial" w:eastAsia="MS PGothic" w:hAnsi="Arial" w:cs="Arial"/>
        </w:rPr>
        <w:t xml:space="preserve">released </w:t>
      </w:r>
      <w:r w:rsidRPr="003C12F4">
        <w:rPr>
          <w:rFonts w:ascii="Arial" w:eastAsia="MS PGothic" w:hAnsi="Arial" w:cs="Arial"/>
        </w:rPr>
        <w:t xml:space="preserve">after one year of </w:t>
      </w:r>
      <w:r w:rsidRPr="003C12F4">
        <w:rPr>
          <w:rFonts w:ascii="Arial" w:eastAsia="MS PGothic" w:hAnsi="Arial" w:cs="Arial"/>
        </w:rPr>
        <w:lastRenderedPageBreak/>
        <w:t xml:space="preserve">commissioning of the system on </w:t>
      </w:r>
      <w:r w:rsidR="000D795C" w:rsidRPr="003C12F4">
        <w:rPr>
          <w:rFonts w:ascii="Arial" w:eastAsia="MS PGothic" w:hAnsi="Arial" w:cs="Arial"/>
        </w:rPr>
        <w:t xml:space="preserve">receiving </w:t>
      </w:r>
      <w:r w:rsidRPr="003C12F4">
        <w:rPr>
          <w:rFonts w:ascii="Arial" w:eastAsia="MS PGothic" w:hAnsi="Arial" w:cs="Arial"/>
        </w:rPr>
        <w:t>performance &amp; fuel saving data</w:t>
      </w:r>
      <w:r w:rsidR="000D795C" w:rsidRPr="003C12F4">
        <w:rPr>
          <w:rFonts w:ascii="Arial" w:eastAsia="MS PGothic" w:hAnsi="Arial" w:cs="Arial"/>
        </w:rPr>
        <w:t>.</w:t>
      </w:r>
      <w:r w:rsidR="00B36F40" w:rsidRPr="003C12F4">
        <w:rPr>
          <w:rFonts w:ascii="Arial" w:eastAsia="MS PGothic" w:hAnsi="Arial" w:cs="Arial"/>
        </w:rPr>
        <w:t xml:space="preserve"> BG </w:t>
      </w:r>
      <w:r w:rsidR="000D795C" w:rsidRPr="003C12F4">
        <w:rPr>
          <w:rFonts w:ascii="Arial" w:eastAsia="MS PGothic" w:hAnsi="Arial" w:cs="Arial"/>
        </w:rPr>
        <w:t xml:space="preserve">also to be released on getting this data, if </w:t>
      </w:r>
      <w:r w:rsidR="00B36F40" w:rsidRPr="003C12F4">
        <w:rPr>
          <w:rFonts w:ascii="Arial" w:eastAsia="MS PGothic" w:hAnsi="Arial" w:cs="Arial"/>
        </w:rPr>
        <w:t>submitted.</w:t>
      </w:r>
    </w:p>
    <w:p w:rsidR="00BC1FB4" w:rsidRPr="007670E2" w:rsidRDefault="00BC1FB4" w:rsidP="00255CDC">
      <w:pPr>
        <w:autoSpaceDE w:val="0"/>
        <w:autoSpaceDN w:val="0"/>
        <w:adjustRightInd w:val="0"/>
        <w:spacing w:after="60" w:line="240" w:lineRule="auto"/>
        <w:ind w:right="-547"/>
        <w:jc w:val="both"/>
        <w:rPr>
          <w:rFonts w:ascii="Arial" w:eastAsia="MS PGothic" w:hAnsi="Arial" w:cs="Arial"/>
          <w:sz w:val="14"/>
        </w:rPr>
      </w:pPr>
    </w:p>
    <w:p w:rsidR="00BC1FB4" w:rsidRPr="00BC1FB4" w:rsidRDefault="00BC1FB4" w:rsidP="00BC1FB4">
      <w:pPr>
        <w:spacing w:after="0" w:line="240" w:lineRule="auto"/>
        <w:jc w:val="both"/>
        <w:rPr>
          <w:rFonts w:ascii="Arial" w:hAnsi="Arial" w:cs="Arial"/>
        </w:rPr>
      </w:pPr>
      <w:r w:rsidRPr="00BC1FB4">
        <w:rPr>
          <w:rFonts w:ascii="Arial" w:hAnsi="Arial" w:cs="Arial"/>
        </w:rPr>
        <w:t>The support will also be available for projects below 64/ 45 sq. m. area to SNAs/ beneficiary by combining the CSTs area, if there are more than one such projects sanctioned in the State through tendering  or beneficiary’s premises respectively</w:t>
      </w:r>
    </w:p>
    <w:p w:rsidR="00CB5FAE" w:rsidRPr="007670E2" w:rsidRDefault="00CB5FAE" w:rsidP="00BC1FB4">
      <w:pPr>
        <w:autoSpaceDE w:val="0"/>
        <w:autoSpaceDN w:val="0"/>
        <w:adjustRightInd w:val="0"/>
        <w:spacing w:after="60" w:line="240" w:lineRule="auto"/>
        <w:ind w:right="-547"/>
        <w:jc w:val="both"/>
        <w:rPr>
          <w:rFonts w:ascii="Arial" w:eastAsia="MS PGothic" w:hAnsi="Arial" w:cs="Arial"/>
          <w:sz w:val="18"/>
        </w:rPr>
      </w:pPr>
    </w:p>
    <w:p w:rsidR="003D75E5" w:rsidRPr="003C12F4" w:rsidRDefault="003D75E5" w:rsidP="00255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right="-547"/>
        <w:jc w:val="both"/>
        <w:rPr>
          <w:rFonts w:ascii="Arial" w:eastAsia="MS PGothic" w:hAnsi="Arial" w:cs="Arial"/>
        </w:rPr>
      </w:pPr>
      <w:r w:rsidRPr="003C12F4">
        <w:rPr>
          <w:rFonts w:ascii="Arial" w:hAnsi="Arial" w:cs="Arial"/>
          <w:b/>
        </w:rPr>
        <w:t>ESCO mode projects</w:t>
      </w:r>
    </w:p>
    <w:p w:rsidR="003D75E5" w:rsidRPr="003C12F4" w:rsidRDefault="003D75E5" w:rsidP="00681583">
      <w:pPr>
        <w:spacing w:after="0" w:line="240" w:lineRule="auto"/>
        <w:ind w:right="-540"/>
        <w:rPr>
          <w:rFonts w:ascii="Arial" w:hAnsi="Arial" w:cs="Arial"/>
          <w:b/>
        </w:rPr>
      </w:pPr>
    </w:p>
    <w:p w:rsidR="00CE0BF5" w:rsidRPr="003C12F4" w:rsidRDefault="003D75E5" w:rsidP="003C26F5">
      <w:pPr>
        <w:spacing w:after="0" w:line="240" w:lineRule="auto"/>
        <w:ind w:right="-547"/>
        <w:rPr>
          <w:rFonts w:ascii="Arial" w:hAnsi="Arial" w:cs="Arial"/>
        </w:rPr>
      </w:pPr>
      <w:r w:rsidRPr="003C12F4">
        <w:rPr>
          <w:rFonts w:ascii="Arial" w:eastAsia="MS PGothic" w:hAnsi="Arial" w:cs="Arial"/>
        </w:rPr>
        <w:t>10%</w:t>
      </w:r>
      <w:r w:rsidRPr="003C12F4">
        <w:rPr>
          <w:rFonts w:ascii="Arial" w:hAnsi="Arial" w:cs="Arial"/>
        </w:rPr>
        <w:t xml:space="preserve"> of </w:t>
      </w:r>
      <w:r w:rsidR="00DC284F" w:rsidRPr="003C12F4">
        <w:rPr>
          <w:rFonts w:ascii="Arial" w:hAnsi="Arial" w:cs="Arial"/>
        </w:rPr>
        <w:t xml:space="preserve">MNRE benchmark </w:t>
      </w:r>
      <w:r w:rsidRPr="003C12F4">
        <w:rPr>
          <w:rFonts w:ascii="Arial" w:hAnsi="Arial" w:cs="Arial"/>
        </w:rPr>
        <w:t xml:space="preserve">cost </w:t>
      </w:r>
      <w:r w:rsidRPr="003C12F4">
        <w:rPr>
          <w:rFonts w:ascii="Arial" w:eastAsia="MS PGothic" w:hAnsi="Arial" w:cs="Arial"/>
        </w:rPr>
        <w:t xml:space="preserve">to a maximum of Rs. 15 lakhs for </w:t>
      </w:r>
      <w:r w:rsidRPr="003C12F4">
        <w:rPr>
          <w:rFonts w:ascii="Arial" w:hAnsi="Arial" w:cs="Arial"/>
        </w:rPr>
        <w:t>each project in addition to above. Support available for all the above projects (demonstration/ replication/other projects) may be combined with this support and provided to implementers, if the projects are done in ESCO mode</w:t>
      </w:r>
      <w:r w:rsidR="00BC6241" w:rsidRPr="003C12F4">
        <w:rPr>
          <w:rFonts w:ascii="Arial" w:hAnsi="Arial" w:cs="Arial"/>
          <w:b/>
        </w:rPr>
        <w:t xml:space="preserve">. </w:t>
      </w:r>
      <w:r w:rsidR="00CC55B0" w:rsidRPr="003C12F4">
        <w:rPr>
          <w:rFonts w:ascii="Arial" w:hAnsi="Arial" w:cs="Arial"/>
        </w:rPr>
        <w:t xml:space="preserve">Copies of Detailed Project Report and </w:t>
      </w:r>
      <w:proofErr w:type="spellStart"/>
      <w:r w:rsidR="00CC55B0" w:rsidRPr="003C12F4">
        <w:rPr>
          <w:rFonts w:ascii="Arial" w:hAnsi="Arial" w:cs="Arial"/>
        </w:rPr>
        <w:t>MoU</w:t>
      </w:r>
      <w:proofErr w:type="spellEnd"/>
      <w:r w:rsidR="00CC55B0" w:rsidRPr="003C12F4">
        <w:rPr>
          <w:rFonts w:ascii="Arial" w:hAnsi="Arial" w:cs="Arial"/>
        </w:rPr>
        <w:t xml:space="preserve"> signed with beneficiary on stamp paper would be required with following included:</w:t>
      </w:r>
      <w:r w:rsidR="003C26F5" w:rsidRPr="003C12F4">
        <w:rPr>
          <w:rFonts w:ascii="Arial" w:hAnsi="Arial" w:cs="Arial"/>
        </w:rPr>
        <w:br/>
      </w:r>
    </w:p>
    <w:p w:rsidR="00CE0BF5" w:rsidRPr="003C12F4" w:rsidRDefault="00CC55B0" w:rsidP="003C26F5">
      <w:pPr>
        <w:pStyle w:val="ListParagraph"/>
        <w:numPr>
          <w:ilvl w:val="0"/>
          <w:numId w:val="18"/>
        </w:numPr>
        <w:spacing w:after="0" w:line="240" w:lineRule="auto"/>
        <w:ind w:left="720" w:right="-547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 xml:space="preserve">Performance guaranty, performance measuring &amp; fuel saving techniques </w:t>
      </w:r>
    </w:p>
    <w:p w:rsidR="00CE0BF5" w:rsidRPr="003C12F4" w:rsidRDefault="00BC6241" w:rsidP="003C26F5">
      <w:pPr>
        <w:pStyle w:val="ListParagraph"/>
        <w:numPr>
          <w:ilvl w:val="0"/>
          <w:numId w:val="18"/>
        </w:numPr>
        <w:spacing w:after="0" w:line="240" w:lineRule="auto"/>
        <w:ind w:left="720" w:right="-547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Details of investment to be made by ESCO, beneficiary/ any other in beginning</w:t>
      </w:r>
    </w:p>
    <w:p w:rsidR="00BC6241" w:rsidRPr="003C12F4" w:rsidRDefault="00BC6241" w:rsidP="003C26F5">
      <w:pPr>
        <w:pStyle w:val="ListParagraph"/>
        <w:numPr>
          <w:ilvl w:val="0"/>
          <w:numId w:val="14"/>
        </w:numPr>
        <w:spacing w:after="0" w:line="240" w:lineRule="auto"/>
        <w:ind w:right="-547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Whether equity of various parties or availing loans</w:t>
      </w:r>
      <w:r w:rsidR="00CC55B0" w:rsidRPr="003C12F4">
        <w:rPr>
          <w:rFonts w:ascii="Arial" w:hAnsi="Arial" w:cs="Arial"/>
        </w:rPr>
        <w:t xml:space="preserve">. </w:t>
      </w:r>
      <w:r w:rsidRPr="003C12F4">
        <w:rPr>
          <w:rFonts w:ascii="Arial" w:hAnsi="Arial" w:cs="Arial"/>
        </w:rPr>
        <w:t>If loans, details to be provided with name of FIs providing loans</w:t>
      </w:r>
    </w:p>
    <w:p w:rsidR="00C97D54" w:rsidRPr="003C12F4" w:rsidRDefault="00BC6241" w:rsidP="00CB5FAE">
      <w:pPr>
        <w:pStyle w:val="ListParagraph"/>
        <w:numPr>
          <w:ilvl w:val="0"/>
          <w:numId w:val="14"/>
        </w:numPr>
        <w:spacing w:after="100" w:afterAutospacing="1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Monthly/ quarterly installment to be paid by beneficiary on savings</w:t>
      </w:r>
      <w:r w:rsidR="00CC55B0" w:rsidRPr="003C12F4">
        <w:rPr>
          <w:rFonts w:ascii="Arial" w:hAnsi="Arial" w:cs="Arial"/>
        </w:rPr>
        <w:t xml:space="preserve"> ( Minimum </w:t>
      </w:r>
      <w:r w:rsidR="00C0332E" w:rsidRPr="003C12F4">
        <w:rPr>
          <w:rFonts w:ascii="Arial" w:hAnsi="Arial" w:cs="Arial"/>
        </w:rPr>
        <w:t xml:space="preserve">7 </w:t>
      </w:r>
      <w:r w:rsidR="00CC55B0" w:rsidRPr="003C12F4">
        <w:rPr>
          <w:rFonts w:ascii="Arial" w:hAnsi="Arial" w:cs="Arial"/>
        </w:rPr>
        <w:t>years)</w:t>
      </w:r>
    </w:p>
    <w:p w:rsidR="00C97D54" w:rsidRPr="003C12F4" w:rsidRDefault="00BC6241" w:rsidP="00CB5FAE">
      <w:pPr>
        <w:pStyle w:val="ListParagraph"/>
        <w:numPr>
          <w:ilvl w:val="0"/>
          <w:numId w:val="14"/>
        </w:numPr>
        <w:spacing w:after="100" w:afterAutospacing="1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Time period of agreement with beneficiary</w:t>
      </w:r>
    </w:p>
    <w:p w:rsidR="00C97D54" w:rsidRPr="003C12F4" w:rsidRDefault="00BC6241" w:rsidP="00CB5FAE">
      <w:pPr>
        <w:pStyle w:val="ListParagraph"/>
        <w:numPr>
          <w:ilvl w:val="0"/>
          <w:numId w:val="14"/>
        </w:numPr>
        <w:spacing w:after="100" w:afterAutospacing="1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Beneficiary’s commitment to bear minimum 20% of project cost in beginning</w:t>
      </w:r>
      <w:r w:rsidR="00A63C33" w:rsidRPr="003C12F4">
        <w:rPr>
          <w:rFonts w:ascii="Arial" w:hAnsi="Arial" w:cs="Arial"/>
        </w:rPr>
        <w:t xml:space="preserve"> (If not, the reason there of)</w:t>
      </w:r>
      <w:r w:rsidRPr="003C12F4">
        <w:rPr>
          <w:rFonts w:ascii="Arial" w:hAnsi="Arial" w:cs="Arial"/>
        </w:rPr>
        <w:t xml:space="preserve"> </w:t>
      </w:r>
    </w:p>
    <w:p w:rsidR="00C97D54" w:rsidRPr="003C12F4" w:rsidRDefault="00BC6241" w:rsidP="00CB5FAE">
      <w:pPr>
        <w:pStyle w:val="ListParagraph"/>
        <w:numPr>
          <w:ilvl w:val="0"/>
          <w:numId w:val="14"/>
        </w:numPr>
        <w:spacing w:after="100" w:afterAutospacing="1" w:line="240" w:lineRule="auto"/>
        <w:ind w:right="-540"/>
        <w:jc w:val="both"/>
        <w:rPr>
          <w:rFonts w:ascii="Arial" w:hAnsi="Arial" w:cs="Arial"/>
        </w:rPr>
      </w:pPr>
      <w:r w:rsidRPr="003C12F4">
        <w:rPr>
          <w:rFonts w:ascii="Arial" w:hAnsi="Arial" w:cs="Arial"/>
        </w:rPr>
        <w:t>An Affidavit that system installed will not be dismantled without the permission of MNRE</w:t>
      </w:r>
    </w:p>
    <w:p w:rsidR="00BC6241" w:rsidRPr="003C12F4" w:rsidRDefault="00BC6241" w:rsidP="00681583">
      <w:pPr>
        <w:pStyle w:val="ListParagraph"/>
        <w:spacing w:after="0" w:line="240" w:lineRule="auto"/>
        <w:ind w:right="-540"/>
        <w:jc w:val="both"/>
        <w:rPr>
          <w:rFonts w:ascii="Arial" w:hAnsi="Arial" w:cs="Arial"/>
        </w:rPr>
      </w:pPr>
    </w:p>
    <w:p w:rsidR="0026618D" w:rsidRPr="003C12F4" w:rsidRDefault="0026618D" w:rsidP="00681583">
      <w:pPr>
        <w:pStyle w:val="ListParagraph"/>
        <w:numPr>
          <w:ilvl w:val="0"/>
          <w:numId w:val="8"/>
        </w:numPr>
        <w:tabs>
          <w:tab w:val="left" w:pos="0"/>
        </w:tabs>
        <w:spacing w:after="120" w:line="240" w:lineRule="auto"/>
        <w:ind w:right="-540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  <w:b/>
        </w:rPr>
        <w:t>Repair &amp; Renovation Projects</w:t>
      </w:r>
    </w:p>
    <w:p w:rsidR="00BC6241" w:rsidRPr="003C12F4" w:rsidRDefault="00BC6241" w:rsidP="00CB5FAE">
      <w:pPr>
        <w:spacing w:after="0" w:line="240" w:lineRule="auto"/>
        <w:ind w:right="-540"/>
        <w:jc w:val="both"/>
        <w:rPr>
          <w:rFonts w:ascii="Arial" w:hAnsi="Arial" w:cs="Arial"/>
          <w:b/>
        </w:rPr>
      </w:pPr>
      <w:r w:rsidRPr="003C12F4">
        <w:rPr>
          <w:rFonts w:ascii="Arial" w:hAnsi="Arial" w:cs="Arial"/>
        </w:rPr>
        <w:t xml:space="preserve">20% of </w:t>
      </w:r>
      <w:r w:rsidR="00347E7D">
        <w:rPr>
          <w:rFonts w:ascii="Arial" w:hAnsi="Arial" w:cs="Arial"/>
        </w:rPr>
        <w:t>approved</w:t>
      </w:r>
      <w:r w:rsidR="007C0AF1" w:rsidRPr="003C12F4">
        <w:rPr>
          <w:rFonts w:ascii="Arial" w:hAnsi="Arial" w:cs="Arial"/>
        </w:rPr>
        <w:t xml:space="preserve"> project </w:t>
      </w:r>
      <w:r w:rsidRPr="003C12F4">
        <w:rPr>
          <w:rFonts w:ascii="Arial" w:hAnsi="Arial" w:cs="Arial"/>
        </w:rPr>
        <w:t xml:space="preserve">cost to a maximum of </w:t>
      </w:r>
      <w:r w:rsidRPr="003C12F4">
        <w:rPr>
          <w:rFonts w:ascii="Arial" w:eastAsia="MS PGothic" w:hAnsi="Arial" w:cs="Arial"/>
        </w:rPr>
        <w:t>Rs. 15 lakhs for 5 years old systems subject</w:t>
      </w:r>
      <w:r w:rsidRPr="003C12F4">
        <w:rPr>
          <w:rFonts w:ascii="Arial" w:hAnsi="Arial" w:cs="Arial"/>
        </w:rPr>
        <w:t xml:space="preserve"> to the </w:t>
      </w:r>
      <w:r w:rsidR="00D953D3" w:rsidRPr="003C12F4">
        <w:rPr>
          <w:rFonts w:ascii="Arial" w:hAnsi="Arial" w:cs="Arial"/>
        </w:rPr>
        <w:t xml:space="preserve">condition </w:t>
      </w:r>
      <w:r w:rsidR="00D953D3" w:rsidRPr="003C12F4">
        <w:rPr>
          <w:rFonts w:ascii="Arial" w:eastAsia="MS PGothic" w:hAnsi="Arial" w:cs="Arial"/>
        </w:rPr>
        <w:t>that</w:t>
      </w:r>
      <w:r w:rsidRPr="003C12F4">
        <w:rPr>
          <w:rFonts w:ascii="Arial" w:eastAsia="MS PGothic" w:hAnsi="Arial" w:cs="Arial"/>
        </w:rPr>
        <w:t xml:space="preserve"> equal amount </w:t>
      </w:r>
      <w:r w:rsidR="00D953D3" w:rsidRPr="003C12F4">
        <w:rPr>
          <w:rFonts w:ascii="Arial" w:eastAsia="MS PGothic" w:hAnsi="Arial" w:cs="Arial"/>
        </w:rPr>
        <w:t>is spent</w:t>
      </w:r>
      <w:r w:rsidRPr="003C12F4">
        <w:rPr>
          <w:rFonts w:ascii="Arial" w:eastAsia="MS PGothic" w:hAnsi="Arial" w:cs="Arial"/>
        </w:rPr>
        <w:t xml:space="preserve"> by </w:t>
      </w:r>
      <w:r w:rsidRPr="003C12F4">
        <w:rPr>
          <w:rFonts w:ascii="Arial" w:hAnsi="Arial" w:cs="Arial"/>
        </w:rPr>
        <w:t xml:space="preserve">the </w:t>
      </w:r>
      <w:r w:rsidRPr="003C12F4">
        <w:rPr>
          <w:rFonts w:ascii="Arial" w:eastAsia="MS PGothic" w:hAnsi="Arial" w:cs="Arial"/>
        </w:rPr>
        <w:t xml:space="preserve">beneficiary. A proposal covering following information </w:t>
      </w:r>
      <w:r w:rsidR="00347E7D">
        <w:rPr>
          <w:rFonts w:ascii="Arial" w:eastAsia="MS PGothic" w:hAnsi="Arial" w:cs="Arial"/>
        </w:rPr>
        <w:t xml:space="preserve">in prescribed format (available on MNRE website: </w:t>
      </w:r>
      <w:hyperlink r:id="rId6" w:history="1">
        <w:r w:rsidR="00347E7D" w:rsidRPr="00593413">
          <w:rPr>
            <w:rStyle w:val="Hyperlink"/>
            <w:rFonts w:ascii="Arial" w:eastAsia="MS PGothic" w:hAnsi="Arial" w:cs="Arial"/>
          </w:rPr>
          <w:t>www.mnre.gov.in</w:t>
        </w:r>
      </w:hyperlink>
      <w:r w:rsidR="00347E7D">
        <w:rPr>
          <w:rFonts w:ascii="Arial" w:eastAsia="MS PGothic" w:hAnsi="Arial" w:cs="Arial"/>
        </w:rPr>
        <w:t xml:space="preserve">) </w:t>
      </w:r>
      <w:r w:rsidRPr="003C12F4">
        <w:rPr>
          <w:rFonts w:ascii="Arial" w:eastAsia="MS PGothic" w:hAnsi="Arial" w:cs="Arial"/>
        </w:rPr>
        <w:t>would be required to be submitted for availing this support:</w:t>
      </w:r>
    </w:p>
    <w:p w:rsidR="00BC6241" w:rsidRPr="003C12F4" w:rsidRDefault="00BC6241" w:rsidP="00BC6241">
      <w:pPr>
        <w:pStyle w:val="ListParagraph"/>
        <w:spacing w:after="0" w:line="240" w:lineRule="auto"/>
        <w:ind w:right="-360"/>
        <w:jc w:val="both"/>
        <w:rPr>
          <w:rFonts w:ascii="Arial" w:hAnsi="Arial" w:cs="Arial"/>
          <w:b/>
        </w:rPr>
      </w:pPr>
    </w:p>
    <w:tbl>
      <w:tblPr>
        <w:tblW w:w="9461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90"/>
        <w:gridCol w:w="371"/>
        <w:gridCol w:w="79"/>
        <w:gridCol w:w="8910"/>
        <w:gridCol w:w="11"/>
      </w:tblGrid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9000" w:type="dxa"/>
            <w:gridSpan w:val="3"/>
          </w:tcPr>
          <w:p w:rsidR="00BC6241" w:rsidRPr="003C12F4" w:rsidRDefault="00CB5FAE" w:rsidP="003C26F5">
            <w:pPr>
              <w:spacing w:after="100" w:afterAutospacing="1" w:line="240" w:lineRule="auto"/>
              <w:ind w:right="-108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 xml:space="preserve">Complete address of </w:t>
            </w:r>
            <w:r w:rsidR="00BC6241" w:rsidRPr="003C12F4">
              <w:rPr>
                <w:rFonts w:ascii="Arial" w:hAnsi="Arial" w:cs="Arial"/>
                <w:color w:val="000000" w:themeColor="text1"/>
              </w:rPr>
              <w:t>establishment.</w:t>
            </w:r>
          </w:p>
        </w:tc>
      </w:tr>
      <w:tr w:rsidR="00BC6241" w:rsidRPr="003C12F4" w:rsidTr="003C26F5">
        <w:trPr>
          <w:trHeight w:val="260"/>
        </w:trPr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 xml:space="preserve">Type &amp; size of solar technology installed   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MNRE sanction letter No &amp; Date with approved  cost of the system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Place of Installation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Date of commissioning of the system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Name of manufacture who installed the system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Application for which the system is being used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 xml:space="preserve">Since when the system is </w:t>
            </w:r>
            <w:r w:rsidR="00D953D3" w:rsidRPr="003C12F4">
              <w:rPr>
                <w:rFonts w:ascii="Arial" w:hAnsi="Arial" w:cs="Arial"/>
                <w:color w:val="000000" w:themeColor="text1"/>
              </w:rPr>
              <w:t>lying non</w:t>
            </w:r>
            <w:r w:rsidRPr="003C12F4">
              <w:rPr>
                <w:rFonts w:ascii="Arial" w:hAnsi="Arial" w:cs="Arial"/>
                <w:color w:val="000000" w:themeColor="text1"/>
              </w:rPr>
              <w:t>-functioning?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Reasons for lying non-functioning</w:t>
            </w:r>
          </w:p>
        </w:tc>
      </w:tr>
      <w:tr w:rsidR="00BC6241" w:rsidRPr="003C12F4" w:rsidTr="003C26F5">
        <w:tc>
          <w:tcPr>
            <w:tcW w:w="461" w:type="dxa"/>
            <w:gridSpan w:val="2"/>
          </w:tcPr>
          <w:p w:rsidR="00BC6241" w:rsidRPr="003C12F4" w:rsidRDefault="00BC6241" w:rsidP="00715913">
            <w:pPr>
              <w:spacing w:after="100" w:afterAutospacing="1" w:line="240" w:lineRule="auto"/>
              <w:ind w:left="-97" w:right="-360"/>
              <w:jc w:val="center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9000" w:type="dxa"/>
            <w:gridSpan w:val="3"/>
          </w:tcPr>
          <w:p w:rsidR="00BC6241" w:rsidRPr="003C12F4" w:rsidRDefault="00BC6241" w:rsidP="003C26F5">
            <w:pPr>
              <w:spacing w:after="100" w:afterAutospacing="1" w:line="240" w:lineRule="auto"/>
              <w:ind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Whether manufacturer who installed the system was approached? If yes,</w:t>
            </w:r>
            <w:r w:rsidR="00715913" w:rsidRPr="003C12F4">
              <w:rPr>
                <w:rFonts w:ascii="Arial" w:hAnsi="Arial" w:cs="Arial"/>
                <w:color w:val="000000" w:themeColor="text1"/>
              </w:rPr>
              <w:t xml:space="preserve"> the</w:t>
            </w:r>
            <w:r w:rsidRPr="003C12F4">
              <w:rPr>
                <w:rFonts w:ascii="Arial" w:hAnsi="Arial" w:cs="Arial"/>
                <w:color w:val="000000" w:themeColor="text1"/>
              </w:rPr>
              <w:t xml:space="preserve"> response</w:t>
            </w:r>
            <w:r w:rsidR="00715913" w:rsidRPr="003C12F4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  <w:trHeight w:val="243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11</w:t>
            </w:r>
            <w:r w:rsidR="00255CDC" w:rsidRPr="003C12F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8"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Major components requiring repair/ replacement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  <w:trHeight w:val="215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12</w:t>
            </w:r>
            <w:r w:rsidR="00255CDC" w:rsidRPr="003C12F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8"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Details of supplier identified for repair of system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  <w:trHeight w:val="242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spacing w:after="100" w:afterAutospacing="1" w:line="240" w:lineRule="auto"/>
              <w:ind w:left="-108"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 xml:space="preserve">Budget estimate on repair of system (Details to be provided in a separate sheet with </w:t>
            </w:r>
            <w:r w:rsidR="003C26F5" w:rsidRPr="003C12F4">
              <w:rPr>
                <w:rFonts w:ascii="Arial" w:hAnsi="Arial" w:cs="Arial"/>
                <w:color w:val="000000" w:themeColor="text1"/>
              </w:rPr>
              <w:t>quotation from supplier</w:t>
            </w:r>
            <w:r w:rsidRPr="003C12F4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</w:t>
            </w:r>
            <w:r w:rsidR="00715913" w:rsidRPr="003C12F4">
              <w:rPr>
                <w:rFonts w:ascii="Arial" w:hAnsi="Arial" w:cs="Arial"/>
                <w:color w:val="000000" w:themeColor="text1"/>
              </w:rPr>
              <w:t>4</w:t>
            </w:r>
            <w:r w:rsidRPr="003C12F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spacing w:after="100" w:afterAutospacing="1" w:line="240" w:lineRule="auto"/>
              <w:ind w:left="-108"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Budget sought from UNDP-GEF project as per scheme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  <w:trHeight w:val="278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spacing w:after="100" w:afterAutospacing="1" w:line="240" w:lineRule="auto"/>
              <w:ind w:left="-108" w:right="-360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Commitment share from beneficiary</w:t>
            </w:r>
            <w:r w:rsidR="00715913" w:rsidRPr="003C12F4">
              <w:rPr>
                <w:rFonts w:ascii="Arial" w:hAnsi="Arial" w:cs="Arial"/>
                <w:color w:val="000000" w:themeColor="text1"/>
              </w:rPr>
              <w:t xml:space="preserve"> to</w:t>
            </w:r>
            <w:r w:rsidRPr="003C12F4">
              <w:rPr>
                <w:rFonts w:ascii="Arial" w:hAnsi="Arial" w:cs="Arial"/>
                <w:color w:val="000000" w:themeColor="text1"/>
              </w:rPr>
              <w:t xml:space="preserve"> be indicated in covering letter</w:t>
            </w:r>
          </w:p>
        </w:tc>
      </w:tr>
      <w:tr w:rsidR="00BC6241" w:rsidRPr="003C12F4" w:rsidTr="003C26F5">
        <w:trPr>
          <w:gridBefore w:val="1"/>
          <w:gridAfter w:val="1"/>
          <w:wBefore w:w="90" w:type="dxa"/>
          <w:wAfter w:w="11" w:type="dxa"/>
        </w:trPr>
        <w:tc>
          <w:tcPr>
            <w:tcW w:w="450" w:type="dxa"/>
            <w:gridSpan w:val="2"/>
          </w:tcPr>
          <w:p w:rsidR="00BC6241" w:rsidRPr="003C12F4" w:rsidRDefault="00BC6241" w:rsidP="003C26F5">
            <w:pPr>
              <w:spacing w:after="100" w:afterAutospacing="1" w:line="240" w:lineRule="auto"/>
              <w:ind w:left="-18" w:right="-360" w:firstLine="7"/>
              <w:rPr>
                <w:rFonts w:ascii="Arial" w:hAnsi="Arial" w:cs="Arial"/>
                <w:color w:val="000000" w:themeColor="text1"/>
              </w:rPr>
            </w:pPr>
            <w:r w:rsidRPr="003C12F4"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8910" w:type="dxa"/>
          </w:tcPr>
          <w:p w:rsidR="00BC6241" w:rsidRPr="003C12F4" w:rsidRDefault="00BC6241" w:rsidP="003C26F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0" w:afterAutospacing="1" w:line="240" w:lineRule="auto"/>
              <w:ind w:left="-108" w:right="-360"/>
              <w:rPr>
                <w:rFonts w:ascii="Arial" w:hAnsi="Arial" w:cs="Arial"/>
                <w:bCs/>
                <w:color w:val="000000" w:themeColor="text1"/>
                <w:lang w:bidi="hi-IN"/>
              </w:rPr>
            </w:pPr>
            <w:r w:rsidRPr="003C12F4">
              <w:rPr>
                <w:rFonts w:ascii="Arial" w:hAnsi="Arial" w:cs="Arial"/>
                <w:bCs/>
                <w:color w:val="000000" w:themeColor="text1"/>
                <w:lang w:bidi="hi-IN"/>
              </w:rPr>
              <w:t>Expected date of getting the system repaired</w:t>
            </w:r>
          </w:p>
        </w:tc>
      </w:tr>
    </w:tbl>
    <w:p w:rsidR="004E2822" w:rsidRDefault="007670E2" w:rsidP="00165119">
      <w:pPr>
        <w:tabs>
          <w:tab w:val="left" w:pos="90"/>
        </w:tabs>
        <w:spacing w:after="120" w:line="240" w:lineRule="auto"/>
        <w:ind w:right="-36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B5FAE" w:rsidRPr="003C12F4">
        <w:rPr>
          <w:rFonts w:ascii="Arial" w:hAnsi="Arial" w:cs="Arial"/>
        </w:rPr>
        <w:t>****</w:t>
      </w:r>
    </w:p>
    <w:sectPr w:rsidR="004E2822" w:rsidSect="00C00549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2CA"/>
    <w:multiLevelType w:val="hybridMultilevel"/>
    <w:tmpl w:val="DA046594"/>
    <w:lvl w:ilvl="0" w:tplc="0CBE15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7F52"/>
    <w:multiLevelType w:val="hybridMultilevel"/>
    <w:tmpl w:val="365E3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EE46D2"/>
    <w:multiLevelType w:val="hybridMultilevel"/>
    <w:tmpl w:val="8C2CDD1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E05632"/>
    <w:multiLevelType w:val="hybridMultilevel"/>
    <w:tmpl w:val="E918BADC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270888"/>
    <w:multiLevelType w:val="hybridMultilevel"/>
    <w:tmpl w:val="10A03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D31F2"/>
    <w:multiLevelType w:val="hybridMultilevel"/>
    <w:tmpl w:val="871CD5E6"/>
    <w:lvl w:ilvl="0" w:tplc="D01E8576">
      <w:start w:val="1"/>
      <w:numFmt w:val="lowerRoman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F9D75B8"/>
    <w:multiLevelType w:val="hybridMultilevel"/>
    <w:tmpl w:val="F65A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66FFC"/>
    <w:multiLevelType w:val="multilevel"/>
    <w:tmpl w:val="D5C4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95D64"/>
    <w:multiLevelType w:val="hybridMultilevel"/>
    <w:tmpl w:val="0228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527DC"/>
    <w:multiLevelType w:val="hybridMultilevel"/>
    <w:tmpl w:val="7BE69474"/>
    <w:lvl w:ilvl="0" w:tplc="D01E85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B5ACB"/>
    <w:multiLevelType w:val="hybridMultilevel"/>
    <w:tmpl w:val="BA7E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7201C"/>
    <w:multiLevelType w:val="hybridMultilevel"/>
    <w:tmpl w:val="3812540C"/>
    <w:lvl w:ilvl="0" w:tplc="B0EE0CCA">
      <w:start w:val="1"/>
      <w:numFmt w:val="upperLetter"/>
      <w:lvlText w:val="%1."/>
      <w:lvlJc w:val="left"/>
      <w:pPr>
        <w:ind w:left="9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36A63C39"/>
    <w:multiLevelType w:val="hybridMultilevel"/>
    <w:tmpl w:val="0E6EF94C"/>
    <w:lvl w:ilvl="0" w:tplc="55FE6354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31376D9"/>
    <w:multiLevelType w:val="hybridMultilevel"/>
    <w:tmpl w:val="BD38A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B008F"/>
    <w:multiLevelType w:val="hybridMultilevel"/>
    <w:tmpl w:val="151E6BF6"/>
    <w:lvl w:ilvl="0" w:tplc="0409000F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A3B5442"/>
    <w:multiLevelType w:val="hybridMultilevel"/>
    <w:tmpl w:val="72EE836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C6893"/>
    <w:multiLevelType w:val="hybridMultilevel"/>
    <w:tmpl w:val="2542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E2A45"/>
    <w:multiLevelType w:val="hybridMultilevel"/>
    <w:tmpl w:val="231EA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C1D90"/>
    <w:multiLevelType w:val="hybridMultilevel"/>
    <w:tmpl w:val="87EE4B08"/>
    <w:lvl w:ilvl="0" w:tplc="40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40359"/>
    <w:multiLevelType w:val="hybridMultilevel"/>
    <w:tmpl w:val="257A1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48231C"/>
    <w:multiLevelType w:val="hybridMultilevel"/>
    <w:tmpl w:val="5C1C2226"/>
    <w:lvl w:ilvl="0" w:tplc="440AAE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ED92C8A"/>
    <w:multiLevelType w:val="hybridMultilevel"/>
    <w:tmpl w:val="C7466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FA60CE"/>
    <w:multiLevelType w:val="hybridMultilevel"/>
    <w:tmpl w:val="17D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8"/>
  </w:num>
  <w:num w:numId="5">
    <w:abstractNumId w:val="10"/>
  </w:num>
  <w:num w:numId="6">
    <w:abstractNumId w:val="17"/>
  </w:num>
  <w:num w:numId="7">
    <w:abstractNumId w:val="9"/>
  </w:num>
  <w:num w:numId="8">
    <w:abstractNumId w:val="11"/>
  </w:num>
  <w:num w:numId="9">
    <w:abstractNumId w:val="20"/>
  </w:num>
  <w:num w:numId="10">
    <w:abstractNumId w:val="5"/>
  </w:num>
  <w:num w:numId="11">
    <w:abstractNumId w:val="15"/>
  </w:num>
  <w:num w:numId="12">
    <w:abstractNumId w:val="1"/>
  </w:num>
  <w:num w:numId="13">
    <w:abstractNumId w:val="13"/>
  </w:num>
  <w:num w:numId="14">
    <w:abstractNumId w:val="16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2"/>
  </w:num>
  <w:num w:numId="20">
    <w:abstractNumId w:val="3"/>
  </w:num>
  <w:num w:numId="21">
    <w:abstractNumId w:val="18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8F"/>
    <w:rsid w:val="0000310E"/>
    <w:rsid w:val="00027E45"/>
    <w:rsid w:val="0009387F"/>
    <w:rsid w:val="000A082A"/>
    <w:rsid w:val="000D795C"/>
    <w:rsid w:val="0011662D"/>
    <w:rsid w:val="001244FC"/>
    <w:rsid w:val="00125EDE"/>
    <w:rsid w:val="00165119"/>
    <w:rsid w:val="00165AF5"/>
    <w:rsid w:val="001706EF"/>
    <w:rsid w:val="00201247"/>
    <w:rsid w:val="002029FF"/>
    <w:rsid w:val="0024384A"/>
    <w:rsid w:val="0025318D"/>
    <w:rsid w:val="00255CDC"/>
    <w:rsid w:val="00262511"/>
    <w:rsid w:val="0026618D"/>
    <w:rsid w:val="0027263B"/>
    <w:rsid w:val="00273F12"/>
    <w:rsid w:val="002C5925"/>
    <w:rsid w:val="002F03CA"/>
    <w:rsid w:val="00304037"/>
    <w:rsid w:val="00347E7D"/>
    <w:rsid w:val="003B177C"/>
    <w:rsid w:val="003C12F4"/>
    <w:rsid w:val="003C26F5"/>
    <w:rsid w:val="003D3545"/>
    <w:rsid w:val="003D75E5"/>
    <w:rsid w:val="00411138"/>
    <w:rsid w:val="00412CE7"/>
    <w:rsid w:val="00415D26"/>
    <w:rsid w:val="004D2873"/>
    <w:rsid w:val="004D3CB7"/>
    <w:rsid w:val="004E2822"/>
    <w:rsid w:val="004E6246"/>
    <w:rsid w:val="00550D78"/>
    <w:rsid w:val="005D06BD"/>
    <w:rsid w:val="005E771D"/>
    <w:rsid w:val="00605CE0"/>
    <w:rsid w:val="00623A4F"/>
    <w:rsid w:val="006250C4"/>
    <w:rsid w:val="00636230"/>
    <w:rsid w:val="00636E8C"/>
    <w:rsid w:val="00656EB7"/>
    <w:rsid w:val="00681583"/>
    <w:rsid w:val="006C5E42"/>
    <w:rsid w:val="006D4062"/>
    <w:rsid w:val="006E2F31"/>
    <w:rsid w:val="006E368F"/>
    <w:rsid w:val="00715913"/>
    <w:rsid w:val="00722FF8"/>
    <w:rsid w:val="0076487D"/>
    <w:rsid w:val="007670E2"/>
    <w:rsid w:val="007873B9"/>
    <w:rsid w:val="00796D06"/>
    <w:rsid w:val="007A08BE"/>
    <w:rsid w:val="007A537F"/>
    <w:rsid w:val="007C0AF1"/>
    <w:rsid w:val="00824949"/>
    <w:rsid w:val="008660FB"/>
    <w:rsid w:val="0088727B"/>
    <w:rsid w:val="008B3A89"/>
    <w:rsid w:val="008D506C"/>
    <w:rsid w:val="009472A5"/>
    <w:rsid w:val="00987B90"/>
    <w:rsid w:val="00997D21"/>
    <w:rsid w:val="009F59EE"/>
    <w:rsid w:val="009F5CAD"/>
    <w:rsid w:val="00A570FD"/>
    <w:rsid w:val="00A63C33"/>
    <w:rsid w:val="00AB382E"/>
    <w:rsid w:val="00AE7747"/>
    <w:rsid w:val="00AF55AC"/>
    <w:rsid w:val="00B04F39"/>
    <w:rsid w:val="00B07110"/>
    <w:rsid w:val="00B21F3C"/>
    <w:rsid w:val="00B303E5"/>
    <w:rsid w:val="00B36F40"/>
    <w:rsid w:val="00B53F56"/>
    <w:rsid w:val="00B80230"/>
    <w:rsid w:val="00BB138B"/>
    <w:rsid w:val="00BC1FB4"/>
    <w:rsid w:val="00BC6241"/>
    <w:rsid w:val="00C00549"/>
    <w:rsid w:val="00C0332E"/>
    <w:rsid w:val="00C52C33"/>
    <w:rsid w:val="00C70131"/>
    <w:rsid w:val="00C85433"/>
    <w:rsid w:val="00C97D54"/>
    <w:rsid w:val="00CB5FAE"/>
    <w:rsid w:val="00CC55B0"/>
    <w:rsid w:val="00CE0BF5"/>
    <w:rsid w:val="00CF1AB5"/>
    <w:rsid w:val="00CF2FC3"/>
    <w:rsid w:val="00D15D5C"/>
    <w:rsid w:val="00D51FD9"/>
    <w:rsid w:val="00D953D3"/>
    <w:rsid w:val="00DC284F"/>
    <w:rsid w:val="00DF7A98"/>
    <w:rsid w:val="00E07A80"/>
    <w:rsid w:val="00E1093C"/>
    <w:rsid w:val="00E10FCC"/>
    <w:rsid w:val="00E26608"/>
    <w:rsid w:val="00E43614"/>
    <w:rsid w:val="00E4449D"/>
    <w:rsid w:val="00E807B4"/>
    <w:rsid w:val="00E86387"/>
    <w:rsid w:val="00EF4304"/>
    <w:rsid w:val="00F01DB5"/>
    <w:rsid w:val="00F06F34"/>
    <w:rsid w:val="00F8254C"/>
    <w:rsid w:val="00FB2552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3281B-EFED-4584-A430-1B45B23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68F"/>
    <w:pPr>
      <w:ind w:left="720"/>
      <w:contextualSpacing/>
    </w:pPr>
  </w:style>
  <w:style w:type="table" w:styleId="TableGrid">
    <w:name w:val="Table Grid"/>
    <w:basedOn w:val="TableNormal"/>
    <w:uiPriority w:val="59"/>
    <w:rsid w:val="006E36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4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C1FB4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1FB4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nre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C3AC-F17E-4C2E-AD11-DA0F51C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 Km Singal</dc:creator>
  <cp:lastModifiedBy>hp all in one</cp:lastModifiedBy>
  <cp:revision>3</cp:revision>
  <cp:lastPrinted>2015-01-15T12:02:00Z</cp:lastPrinted>
  <dcterms:created xsi:type="dcterms:W3CDTF">2015-03-24T09:44:00Z</dcterms:created>
  <dcterms:modified xsi:type="dcterms:W3CDTF">2015-03-24T11:32:00Z</dcterms:modified>
</cp:coreProperties>
</file>